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bidiVisual/>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743"/>
        <w:gridCol w:w="2506"/>
        <w:gridCol w:w="5571"/>
      </w:tblGrid>
      <w:tr w:rsidR="006816EC" w:rsidTr="006816EC">
        <w:trPr>
          <w:jc w:val="center"/>
        </w:trPr>
        <w:tc>
          <w:tcPr>
            <w:tcW w:w="743" w:type="dxa"/>
            <w:hideMark/>
          </w:tcPr>
          <w:p w:rsidR="006816EC" w:rsidRDefault="005D325B">
            <w:pPr>
              <w:jc w:val="both"/>
              <w:rPr>
                <w:rFonts w:ascii="Arial (W1)" w:hAnsi="Arial (W1)"/>
                <w:b/>
                <w:bCs/>
                <w:sz w:val="28"/>
                <w:szCs w:val="28"/>
              </w:rPr>
            </w:pPr>
            <w:r>
              <w:rPr>
                <w:rFonts w:hint="cs"/>
                <w:b/>
                <w:bCs/>
                <w:sz w:val="28"/>
                <w:rtl/>
              </w:rPr>
              <w:t>ל</w:t>
            </w:r>
            <w:r w:rsidR="006816EC">
              <w:rPr>
                <w:rFonts w:hint="cs"/>
                <w:b/>
                <w:bCs/>
                <w:sz w:val="28"/>
                <w:rtl/>
              </w:rPr>
              <w:t xml:space="preserve">פני </w:t>
            </w:r>
          </w:p>
        </w:tc>
        <w:tc>
          <w:tcPr>
            <w:tcW w:w="8077" w:type="dxa"/>
            <w:gridSpan w:val="2"/>
            <w:hideMark/>
          </w:tcPr>
          <w:p w:rsidRPr="006816EC" w:rsidR="006816EC" w:rsidP="006816EC" w:rsidRDefault="00353E07">
            <w:r>
              <w:rPr>
                <w:rFonts w:hint="cs" w:ascii="Arial" w:hAnsi="Arial"/>
                <w:b/>
                <w:bCs/>
                <w:rtl/>
              </w:rPr>
              <w:t>כבוד השופט הבכיר מיכאל תמיר</w:t>
            </w:r>
          </w:p>
        </w:tc>
      </w:tr>
      <w:tr w:rsidR="006816EC" w:rsidTr="006816EC">
        <w:trPr>
          <w:jc w:val="center"/>
        </w:trPr>
        <w:tc>
          <w:tcPr>
            <w:tcW w:w="3249" w:type="dxa"/>
            <w:gridSpan w:val="2"/>
          </w:tcPr>
          <w:p w:rsidR="006816EC" w:rsidRDefault="006816EC">
            <w:pPr>
              <w:bidi w:val="0"/>
              <w:rPr>
                <w:rFonts w:ascii="Arial (W1)" w:hAnsi="Arial (W1)"/>
                <w:b/>
                <w:bCs/>
                <w:noProof w:val="0"/>
                <w:sz w:val="28"/>
                <w:szCs w:val="28"/>
                <w:rtl/>
              </w:rPr>
            </w:pPr>
          </w:p>
          <w:sdt>
            <w:sdtPr>
              <w:rPr>
                <w:rFonts w:hint="cs"/>
                <w:rtl/>
              </w:rPr>
              <w:alias w:val="1180"/>
              <w:tag w:val="1180"/>
              <w:id w:val="-803768281"/>
              <w:text w:multiLine="1"/>
            </w:sdtPr>
            <w:sdtEndPr/>
            <w:sdtContent>
              <w:p w:rsidR="00256824" w:rsidRDefault="00F31D98">
                <w:pPr>
                  <w:rPr>
                    <w:rFonts w:ascii="Arial (W1)" w:hAnsi="Arial (W1)"/>
                    <w:b/>
                    <w:bCs/>
                    <w:noProof w:val="0"/>
                    <w:sz w:val="28"/>
                    <w:szCs w:val="28"/>
                  </w:rPr>
                </w:pPr>
                <w:r>
                  <w:rPr>
                    <w:rFonts w:hint="cs"/>
                    <w:b/>
                    <w:bCs/>
                    <w:noProof w:val="0"/>
                    <w:sz w:val="28"/>
                    <w:rtl/>
                  </w:rPr>
                  <w:t>תובעת</w:t>
                </w:r>
              </w:p>
            </w:sdtContent>
          </w:sdt>
        </w:tc>
        <w:tc>
          <w:tcPr>
            <w:tcW w:w="5571" w:type="dxa"/>
          </w:tcPr>
          <w:p w:rsidR="006816EC" w:rsidRDefault="006816EC">
            <w:pPr>
              <w:rPr>
                <w:rFonts w:ascii="Arial (W1)" w:hAnsi="Arial (W1)"/>
                <w:b/>
                <w:bCs/>
                <w:noProof w:val="0"/>
                <w:sz w:val="28"/>
                <w:szCs w:val="28"/>
                <w:rtl/>
              </w:rPr>
            </w:pPr>
          </w:p>
          <w:p w:rsidR="006816EC" w:rsidRDefault="00D50300">
            <w:pPr>
              <w:rPr>
                <w:rFonts w:ascii="Arial (W1)" w:hAnsi="Arial (W1)"/>
                <w:b/>
                <w:bCs/>
                <w:noProof w:val="0"/>
                <w:sz w:val="28"/>
                <w:szCs w:val="28"/>
              </w:rPr>
            </w:pPr>
            <w:sdt>
              <w:sdtPr>
                <w:rPr>
                  <w:rFonts w:hint="cs"/>
                  <w:rtl/>
                </w:rPr>
                <w:alias w:val="1478"/>
                <w:tag w:val="1478"/>
                <w:id w:val="160126198"/>
                <w:text w:multiLine="1"/>
              </w:sdtPr>
              <w:sdtEndPr/>
              <w:sdtContent>
                <w:r w:rsidR="00353E07">
                  <w:rPr>
                    <w:rFonts w:hint="cs"/>
                    <w:b/>
                    <w:bCs/>
                    <w:noProof w:val="0"/>
                    <w:sz w:val="28"/>
                    <w:rtl/>
                  </w:rPr>
                  <w:t>צ'רלטון בע"מ</w:t>
                </w:r>
                <w:r w:rsidR="00F31D98">
                  <w:rPr>
                    <w:rtl/>
                  </w:rPr>
                  <w:br/>
                </w:r>
                <w:r w:rsidR="00F31D98">
                  <w:rPr>
                    <w:rFonts w:hint="cs"/>
                    <w:rtl/>
                  </w:rPr>
                  <w:t>ע"י ב"כ עו"ד ליאור להב</w:t>
                </w:r>
              </w:sdtContent>
            </w:sdt>
          </w:p>
        </w:tc>
      </w:tr>
      <w:tr w:rsidR="006816EC" w:rsidTr="006816EC">
        <w:trPr>
          <w:jc w:val="center"/>
        </w:trPr>
        <w:tc>
          <w:tcPr>
            <w:tcW w:w="8820" w:type="dxa"/>
            <w:gridSpan w:val="3"/>
          </w:tcPr>
          <w:p w:rsidR="006816EC" w:rsidRDefault="006816EC">
            <w:pPr>
              <w:rPr>
                <w:rFonts w:ascii="Arial (W1)" w:hAnsi="Arial (W1)"/>
                <w:b/>
                <w:bCs/>
                <w:noProof w:val="0"/>
                <w:sz w:val="28"/>
                <w:szCs w:val="28"/>
                <w:rtl/>
              </w:rPr>
            </w:pPr>
          </w:p>
          <w:p w:rsidR="006816EC" w:rsidRDefault="006816EC">
            <w:pPr>
              <w:jc w:val="center"/>
              <w:rPr>
                <w:b/>
                <w:bCs/>
                <w:noProof w:val="0"/>
                <w:sz w:val="28"/>
                <w:rtl/>
              </w:rPr>
            </w:pPr>
            <w:r>
              <w:rPr>
                <w:rFonts w:hint="cs"/>
                <w:b/>
                <w:bCs/>
                <w:noProof w:val="0"/>
                <w:sz w:val="28"/>
                <w:rtl/>
              </w:rPr>
              <w:t>נגד</w:t>
            </w:r>
          </w:p>
          <w:p w:rsidR="006816EC" w:rsidRDefault="006816EC">
            <w:pPr>
              <w:rPr>
                <w:rFonts w:ascii="Arial (W1)" w:hAnsi="Arial (W1)"/>
                <w:b/>
                <w:bCs/>
                <w:noProof w:val="0"/>
                <w:sz w:val="28"/>
                <w:szCs w:val="28"/>
              </w:rPr>
            </w:pPr>
          </w:p>
        </w:tc>
      </w:tr>
      <w:tr w:rsidR="006816EC" w:rsidTr="006816EC">
        <w:trPr>
          <w:jc w:val="center"/>
        </w:trPr>
        <w:tc>
          <w:tcPr>
            <w:tcW w:w="3249" w:type="dxa"/>
            <w:gridSpan w:val="2"/>
          </w:tcPr>
          <w:p w:rsidR="006816EC" w:rsidRDefault="00D50300">
            <w:pPr>
              <w:rPr>
                <w:rFonts w:ascii="Arial (W1)" w:hAnsi="Arial (W1)"/>
                <w:b/>
                <w:bCs/>
                <w:noProof w:val="0"/>
                <w:sz w:val="28"/>
                <w:szCs w:val="28"/>
              </w:rPr>
            </w:pPr>
            <w:sdt>
              <w:sdtPr>
                <w:rPr>
                  <w:rFonts w:hint="cs"/>
                  <w:rtl/>
                </w:rPr>
                <w:alias w:val="1184"/>
                <w:tag w:val="1184"/>
                <w:id w:val="-910234160"/>
                <w:text w:multiLine="1"/>
              </w:sdtPr>
              <w:sdtEndPr/>
              <w:sdtContent>
                <w:r w:rsidR="00F31D98">
                  <w:rPr>
                    <w:rFonts w:hint="cs"/>
                    <w:b/>
                    <w:bCs/>
                    <w:noProof w:val="0"/>
                    <w:sz w:val="28"/>
                    <w:rtl/>
                  </w:rPr>
                  <w:t>נתבע</w:t>
                </w:r>
              </w:sdtContent>
            </w:sdt>
          </w:p>
        </w:tc>
        <w:tc>
          <w:tcPr>
            <w:tcW w:w="5571" w:type="dxa"/>
          </w:tcPr>
          <w:p w:rsidR="006816EC" w:rsidRDefault="00D50300">
            <w:pPr>
              <w:rPr>
                <w:rFonts w:ascii="Arial (W1)" w:hAnsi="Arial (W1)"/>
                <w:b/>
                <w:bCs/>
                <w:noProof w:val="0"/>
                <w:sz w:val="28"/>
                <w:szCs w:val="28"/>
              </w:rPr>
            </w:pPr>
            <w:sdt>
              <w:sdtPr>
                <w:rPr>
                  <w:rFonts w:hint="cs"/>
                  <w:rtl/>
                </w:rPr>
                <w:alias w:val="1486"/>
                <w:tag w:val="1486"/>
                <w:id w:val="1487590763"/>
                <w:text w:multiLine="1"/>
              </w:sdtPr>
              <w:sdtEndPr/>
              <w:sdtContent>
                <w:r w:rsidR="00353E07">
                  <w:rPr>
                    <w:rFonts w:hint="cs"/>
                    <w:b/>
                    <w:bCs/>
                    <w:noProof w:val="0"/>
                    <w:sz w:val="28"/>
                    <w:rtl/>
                  </w:rPr>
                  <w:t>שמואל סרנו</w:t>
                </w:r>
                <w:r w:rsidR="00F31D98">
                  <w:rPr>
                    <w:rtl/>
                  </w:rPr>
                  <w:br/>
                </w:r>
                <w:r w:rsidR="00F31D98">
                  <w:rPr>
                    <w:rFonts w:hint="cs"/>
                    <w:rtl/>
                  </w:rPr>
                  <w:t>ע"י ב"כ עו"ד יריב דויטש</w:t>
                </w:r>
              </w:sdtContent>
            </w:sdt>
          </w:p>
        </w:tc>
      </w:tr>
    </w:tbl>
    <w:p w:rsidR="006816EC" w:rsidP="006816EC" w:rsidRDefault="00F31D98">
      <w:pPr>
        <w:suppressLineNumbers/>
        <w:rPr>
          <w:rFonts w:ascii="Arial (W1)" w:hAnsi="Arial (W1)"/>
          <w:sz w:val="28"/>
          <w:szCs w:val="28"/>
          <w:rtl/>
        </w:rPr>
      </w:pPr>
      <w:r>
        <w:rPr>
          <w:rFonts w:ascii="Arial (W1)" w:hAnsi="Arial (W1)"/>
          <w:sz w:val="28"/>
          <w:szCs w:val="28"/>
          <w:rtl/>
        </w:rPr>
        <w:tab/>
      </w:r>
      <w:r>
        <w:rPr>
          <w:rFonts w:ascii="Arial (W1)" w:hAnsi="Arial (W1)"/>
          <w:sz w:val="28"/>
          <w:szCs w:val="28"/>
          <w:rtl/>
        </w:rPr>
        <w:tab/>
      </w:r>
      <w:r>
        <w:rPr>
          <w:rFonts w:ascii="Arial (W1)" w:hAnsi="Arial (W1)"/>
          <w:sz w:val="28"/>
          <w:szCs w:val="28"/>
          <w:rtl/>
        </w:rPr>
        <w:tab/>
      </w:r>
      <w:r>
        <w:rPr>
          <w:rFonts w:ascii="Arial (W1)" w:hAnsi="Arial (W1)"/>
          <w:sz w:val="28"/>
          <w:szCs w:val="28"/>
          <w:rtl/>
        </w:rPr>
        <w:tab/>
      </w:r>
    </w:p>
    <w:p w:rsidR="006816EC" w:rsidP="003823DA" w:rsidRDefault="006816EC">
      <w:pPr>
        <w:suppressLineNumbers/>
      </w:pPr>
    </w:p>
    <w:tbl>
      <w:tblPr>
        <w:tblStyle w:val="a9"/>
        <w:bidiVisual/>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820"/>
      </w:tblGrid>
      <w:tr w:rsidR="00694556">
        <w:trPr>
          <w:jc w:val="center"/>
        </w:trPr>
        <w:tc>
          <w:tcPr>
            <w:tcW w:w="8820" w:type="dxa"/>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694556" w:rsidRDefault="00694556">
      <w:pPr>
        <w:spacing w:line="360" w:lineRule="auto"/>
        <w:jc w:val="both"/>
        <w:rPr>
          <w:rFonts w:ascii="Arial" w:hAnsi="Arial"/>
          <w:noProof w:val="0"/>
          <w:rtl/>
        </w:rPr>
      </w:pPr>
    </w:p>
    <w:p w:rsidR="00123B3A" w:rsidP="00F31D98" w:rsidRDefault="00F31D98">
      <w:pPr>
        <w:pStyle w:val="ad"/>
        <w:numPr>
          <w:ilvl w:val="0"/>
          <w:numId w:val="1"/>
        </w:numPr>
        <w:spacing w:line="360" w:lineRule="auto"/>
        <w:jc w:val="both"/>
        <w:rPr>
          <w:rFonts w:ascii="Arial" w:hAnsi="Arial"/>
          <w:noProof w:val="0"/>
        </w:rPr>
      </w:pPr>
      <w:r>
        <w:rPr>
          <w:rFonts w:hint="cs" w:ascii="Arial" w:hAnsi="Arial"/>
          <w:noProof w:val="0"/>
          <w:rtl/>
        </w:rPr>
        <w:t xml:space="preserve">בפני תביעה כספית </w:t>
      </w:r>
      <w:r w:rsidR="00123B3A">
        <w:rPr>
          <w:rFonts w:hint="cs" w:ascii="Arial" w:hAnsi="Arial"/>
          <w:noProof w:val="0"/>
          <w:rtl/>
        </w:rPr>
        <w:t xml:space="preserve">על סך 300,000 ₪ </w:t>
      </w:r>
      <w:r>
        <w:rPr>
          <w:rFonts w:hint="cs" w:ascii="Arial" w:hAnsi="Arial"/>
          <w:noProof w:val="0"/>
          <w:rtl/>
        </w:rPr>
        <w:t>שהגישה התובעת נגד הנתבע.</w:t>
      </w:r>
    </w:p>
    <w:p w:rsidRPr="008D5B78" w:rsidR="00123B3A" w:rsidP="00123B3A" w:rsidRDefault="00123B3A">
      <w:pPr>
        <w:pStyle w:val="ad"/>
        <w:spacing w:line="360" w:lineRule="auto"/>
        <w:ind w:left="360"/>
        <w:jc w:val="both"/>
        <w:rPr>
          <w:rFonts w:ascii="Arial" w:hAnsi="Arial"/>
          <w:noProof w:val="0"/>
        </w:rPr>
      </w:pPr>
    </w:p>
    <w:p w:rsidR="00694556" w:rsidP="004421D1" w:rsidRDefault="00123B3A">
      <w:pPr>
        <w:pStyle w:val="ad"/>
        <w:numPr>
          <w:ilvl w:val="0"/>
          <w:numId w:val="1"/>
        </w:numPr>
        <w:spacing w:line="360" w:lineRule="auto"/>
        <w:jc w:val="both"/>
        <w:rPr>
          <w:rFonts w:ascii="Arial" w:hAnsi="Arial"/>
          <w:noProof w:val="0"/>
        </w:rPr>
      </w:pPr>
      <w:r>
        <w:rPr>
          <w:rFonts w:hint="cs" w:ascii="Arial" w:hAnsi="Arial"/>
          <w:noProof w:val="0"/>
          <w:rtl/>
        </w:rPr>
        <w:t xml:space="preserve">בתביעה נדרש במקור גם סעד של מתן חשבונות, אך </w:t>
      </w:r>
      <w:r w:rsidR="007D6573">
        <w:rPr>
          <w:rFonts w:hint="cs" w:ascii="Arial" w:hAnsi="Arial"/>
          <w:noProof w:val="0"/>
          <w:rtl/>
        </w:rPr>
        <w:t xml:space="preserve">בהמשך </w:t>
      </w:r>
      <w:r w:rsidR="00A8366E">
        <w:rPr>
          <w:rFonts w:hint="cs" w:ascii="Arial" w:hAnsi="Arial"/>
          <w:noProof w:val="0"/>
          <w:rtl/>
        </w:rPr>
        <w:t>הודיע ב"כ</w:t>
      </w:r>
      <w:r w:rsidR="007D6573">
        <w:rPr>
          <w:rFonts w:hint="cs" w:ascii="Arial" w:hAnsi="Arial"/>
          <w:noProof w:val="0"/>
          <w:rtl/>
        </w:rPr>
        <w:t xml:space="preserve"> התו</w:t>
      </w:r>
      <w:r w:rsidR="00A8366E">
        <w:rPr>
          <w:rFonts w:hint="cs" w:ascii="Arial" w:hAnsi="Arial"/>
          <w:noProof w:val="0"/>
          <w:rtl/>
        </w:rPr>
        <w:t xml:space="preserve">בעת </w:t>
      </w:r>
      <w:r w:rsidR="002D4EB2">
        <w:rPr>
          <w:rFonts w:hint="cs" w:ascii="Arial" w:hAnsi="Arial"/>
          <w:noProof w:val="0"/>
          <w:rtl/>
        </w:rPr>
        <w:t xml:space="preserve">כי מרשתו איננה עומדת </w:t>
      </w:r>
      <w:r w:rsidR="004421D1">
        <w:rPr>
          <w:rFonts w:hint="cs" w:ascii="Arial" w:hAnsi="Arial"/>
          <w:noProof w:val="0"/>
          <w:rtl/>
        </w:rPr>
        <w:t>על פסק דין חלקי בתביעה למתן חשבונות</w:t>
      </w:r>
      <w:r w:rsidR="002D4EB2">
        <w:rPr>
          <w:rFonts w:hint="cs" w:ascii="Arial" w:hAnsi="Arial"/>
          <w:noProof w:val="0"/>
          <w:rtl/>
        </w:rPr>
        <w:t xml:space="preserve"> ותסתפק</w:t>
      </w:r>
      <w:r w:rsidR="00A8366E">
        <w:rPr>
          <w:rFonts w:hint="cs" w:ascii="Arial" w:hAnsi="Arial"/>
          <w:noProof w:val="0"/>
          <w:rtl/>
        </w:rPr>
        <w:t xml:space="preserve"> בהלי</w:t>
      </w:r>
      <w:r w:rsidR="002D4EB2">
        <w:rPr>
          <w:rFonts w:hint="cs" w:ascii="Arial" w:hAnsi="Arial"/>
          <w:noProof w:val="0"/>
          <w:rtl/>
        </w:rPr>
        <w:t xml:space="preserve">כי </w:t>
      </w:r>
      <w:r w:rsidR="00A8366E">
        <w:rPr>
          <w:rFonts w:hint="cs" w:ascii="Arial" w:hAnsi="Arial"/>
          <w:noProof w:val="0"/>
          <w:rtl/>
        </w:rPr>
        <w:t>גילוי מסמכים</w:t>
      </w:r>
      <w:r>
        <w:rPr>
          <w:rFonts w:hint="cs" w:ascii="Arial" w:hAnsi="Arial"/>
          <w:noProof w:val="0"/>
          <w:rtl/>
        </w:rPr>
        <w:t xml:space="preserve">. </w:t>
      </w:r>
      <w:r w:rsidR="00F31D98">
        <w:rPr>
          <w:rFonts w:hint="cs" w:ascii="Arial" w:hAnsi="Arial"/>
          <w:noProof w:val="0"/>
          <w:rtl/>
        </w:rPr>
        <w:t xml:space="preserve"> </w:t>
      </w:r>
    </w:p>
    <w:p w:rsidR="00123B3A" w:rsidP="00123B3A" w:rsidRDefault="00123B3A">
      <w:pPr>
        <w:pStyle w:val="ad"/>
        <w:spacing w:line="360" w:lineRule="auto"/>
        <w:ind w:left="360"/>
        <w:jc w:val="both"/>
        <w:rPr>
          <w:rFonts w:ascii="Arial" w:hAnsi="Arial"/>
          <w:noProof w:val="0"/>
        </w:rPr>
      </w:pPr>
    </w:p>
    <w:p w:rsidR="003F6CEA" w:rsidP="005960BF" w:rsidRDefault="003F6CEA">
      <w:pPr>
        <w:pStyle w:val="ad"/>
        <w:numPr>
          <w:ilvl w:val="0"/>
          <w:numId w:val="1"/>
        </w:numPr>
        <w:spacing w:line="360" w:lineRule="auto"/>
        <w:jc w:val="both"/>
        <w:rPr>
          <w:rFonts w:ascii="Arial" w:hAnsi="Arial"/>
          <w:noProof w:val="0"/>
        </w:rPr>
      </w:pPr>
      <w:r>
        <w:rPr>
          <w:rFonts w:hint="cs" w:ascii="Arial" w:hAnsi="Arial"/>
          <w:noProof w:val="0"/>
          <w:rtl/>
        </w:rPr>
        <w:t>להלן עיקרי טענות התובעת בכתב התביעה:</w:t>
      </w:r>
    </w:p>
    <w:p w:rsidR="003F6CEA" w:rsidP="003F6CEA" w:rsidRDefault="003F6CEA">
      <w:pPr>
        <w:pStyle w:val="ad"/>
        <w:spacing w:line="360" w:lineRule="auto"/>
        <w:ind w:left="360"/>
        <w:jc w:val="both"/>
        <w:rPr>
          <w:rFonts w:ascii="Arial" w:hAnsi="Arial"/>
          <w:noProof w:val="0"/>
        </w:rPr>
      </w:pPr>
    </w:p>
    <w:p w:rsidR="005960BF" w:rsidP="009B54FA" w:rsidRDefault="005D325B">
      <w:pPr>
        <w:pStyle w:val="ad"/>
        <w:numPr>
          <w:ilvl w:val="1"/>
          <w:numId w:val="1"/>
        </w:numPr>
        <w:spacing w:line="360" w:lineRule="auto"/>
        <w:jc w:val="both"/>
        <w:rPr>
          <w:rFonts w:ascii="Arial" w:hAnsi="Arial"/>
          <w:noProof w:val="0"/>
        </w:rPr>
      </w:pPr>
      <w:r>
        <w:rPr>
          <w:rFonts w:hint="cs" w:ascii="Arial" w:hAnsi="Arial"/>
          <w:noProof w:val="0"/>
          <w:rtl/>
        </w:rPr>
        <w:t>התובעת</w:t>
      </w:r>
      <w:r w:rsidR="005960BF">
        <w:rPr>
          <w:rFonts w:hint="cs" w:ascii="Arial" w:hAnsi="Arial"/>
          <w:noProof w:val="0"/>
          <w:rtl/>
        </w:rPr>
        <w:t xml:space="preserve"> </w:t>
      </w:r>
      <w:r>
        <w:rPr>
          <w:rFonts w:hint="cs" w:ascii="Arial" w:hAnsi="Arial"/>
          <w:noProof w:val="0"/>
          <w:rtl/>
        </w:rPr>
        <w:t xml:space="preserve">היא חברה פרטית </w:t>
      </w:r>
      <w:r w:rsidR="00D13547">
        <w:rPr>
          <w:rFonts w:hint="cs" w:ascii="Arial" w:hAnsi="Arial"/>
          <w:noProof w:val="0"/>
          <w:rtl/>
        </w:rPr>
        <w:t xml:space="preserve">אשר </w:t>
      </w:r>
      <w:r>
        <w:rPr>
          <w:rFonts w:hint="cs" w:ascii="Arial" w:hAnsi="Arial"/>
          <w:noProof w:val="0"/>
          <w:rtl/>
        </w:rPr>
        <w:t>מפיקה שידורי ספורט בערוצי</w:t>
      </w:r>
      <w:r w:rsidR="00D13547">
        <w:rPr>
          <w:rFonts w:hint="cs" w:ascii="Arial" w:hAnsi="Arial"/>
          <w:noProof w:val="0"/>
          <w:rtl/>
        </w:rPr>
        <w:t xml:space="preserve"> הטלוויזיה</w:t>
      </w:r>
      <w:r>
        <w:rPr>
          <w:rFonts w:hint="cs" w:ascii="Arial" w:hAnsi="Arial"/>
          <w:noProof w:val="0"/>
          <w:rtl/>
        </w:rPr>
        <w:t xml:space="preserve"> </w:t>
      </w:r>
      <w:r w:rsidR="005960BF">
        <w:rPr>
          <w:rFonts w:hint="cs" w:ascii="Arial" w:hAnsi="Arial"/>
          <w:noProof w:val="0"/>
          <w:rtl/>
        </w:rPr>
        <w:t xml:space="preserve">"ספורט 1", "ספורט 2" ו- "ספורט 1 </w:t>
      </w:r>
      <w:r w:rsidR="005960BF">
        <w:rPr>
          <w:rFonts w:hint="cs" w:ascii="Arial" w:hAnsi="Arial"/>
          <w:noProof w:val="0"/>
        </w:rPr>
        <w:t>HD</w:t>
      </w:r>
      <w:r w:rsidR="005960BF">
        <w:rPr>
          <w:rFonts w:hint="cs" w:ascii="Arial" w:hAnsi="Arial"/>
          <w:noProof w:val="0"/>
          <w:rtl/>
        </w:rPr>
        <w:t xml:space="preserve">" </w:t>
      </w:r>
      <w:r w:rsidR="00147DDD">
        <w:rPr>
          <w:rFonts w:hint="cs" w:ascii="Arial" w:hAnsi="Arial"/>
          <w:noProof w:val="0"/>
          <w:rtl/>
        </w:rPr>
        <w:t>ה</w:t>
      </w:r>
      <w:r w:rsidR="005960BF">
        <w:rPr>
          <w:rFonts w:hint="cs" w:ascii="Arial" w:hAnsi="Arial"/>
          <w:noProof w:val="0"/>
          <w:rtl/>
        </w:rPr>
        <w:t>משודרים בחברת הלוו</w:t>
      </w:r>
      <w:r w:rsidR="005365D6">
        <w:rPr>
          <w:rFonts w:hint="cs" w:ascii="Arial" w:hAnsi="Arial"/>
          <w:noProof w:val="0"/>
          <w:rtl/>
        </w:rPr>
        <w:t>י</w:t>
      </w:r>
      <w:r w:rsidR="005960BF">
        <w:rPr>
          <w:rFonts w:hint="cs" w:ascii="Arial" w:hAnsi="Arial"/>
          <w:noProof w:val="0"/>
          <w:rtl/>
        </w:rPr>
        <w:t xml:space="preserve">ין "יס" </w:t>
      </w:r>
      <w:r w:rsidR="005365D6">
        <w:rPr>
          <w:rFonts w:hint="cs" w:ascii="Arial" w:hAnsi="Arial"/>
          <w:noProof w:val="0"/>
          <w:rtl/>
        </w:rPr>
        <w:t>(להלן ""</w:t>
      </w:r>
      <w:r w:rsidRPr="005365D6" w:rsidR="005365D6">
        <w:rPr>
          <w:rFonts w:hint="cs" w:ascii="Arial" w:hAnsi="Arial"/>
          <w:b/>
          <w:bCs/>
          <w:noProof w:val="0"/>
          <w:rtl/>
        </w:rPr>
        <w:t>יס</w:t>
      </w:r>
      <w:r w:rsidR="005365D6">
        <w:rPr>
          <w:rFonts w:hint="cs" w:ascii="Arial" w:hAnsi="Arial"/>
          <w:noProof w:val="0"/>
          <w:rtl/>
        </w:rPr>
        <w:t xml:space="preserve">") </w:t>
      </w:r>
      <w:r w:rsidR="0058193F">
        <w:rPr>
          <w:rFonts w:hint="cs" w:ascii="Arial" w:hAnsi="Arial"/>
          <w:noProof w:val="0"/>
          <w:rtl/>
        </w:rPr>
        <w:t>ו</w:t>
      </w:r>
      <w:r w:rsidR="005960BF">
        <w:rPr>
          <w:rFonts w:hint="cs" w:ascii="Arial" w:hAnsi="Arial"/>
          <w:noProof w:val="0"/>
          <w:rtl/>
        </w:rPr>
        <w:t>בחברת הכבלים "הוט"</w:t>
      </w:r>
      <w:r w:rsidR="005365D6">
        <w:rPr>
          <w:rFonts w:hint="cs" w:ascii="Arial" w:hAnsi="Arial"/>
          <w:noProof w:val="0"/>
          <w:rtl/>
        </w:rPr>
        <w:t xml:space="preserve"> (להלן: "</w:t>
      </w:r>
      <w:r w:rsidRPr="005365D6" w:rsidR="005365D6">
        <w:rPr>
          <w:rFonts w:hint="cs" w:ascii="Arial" w:hAnsi="Arial"/>
          <w:b/>
          <w:bCs/>
          <w:noProof w:val="0"/>
          <w:rtl/>
        </w:rPr>
        <w:t>הוט</w:t>
      </w:r>
      <w:r w:rsidR="005365D6">
        <w:rPr>
          <w:rFonts w:hint="cs" w:ascii="Arial" w:hAnsi="Arial"/>
          <w:noProof w:val="0"/>
          <w:rtl/>
        </w:rPr>
        <w:t>")</w:t>
      </w:r>
      <w:r w:rsidR="005960BF">
        <w:rPr>
          <w:rFonts w:hint="cs" w:ascii="Arial" w:hAnsi="Arial"/>
          <w:noProof w:val="0"/>
          <w:rtl/>
        </w:rPr>
        <w:t xml:space="preserve"> באפיקי השידור 53, 54 ו- 513</w:t>
      </w:r>
      <w:r w:rsidR="003F6CEA">
        <w:rPr>
          <w:rFonts w:hint="cs" w:ascii="Arial" w:hAnsi="Arial"/>
          <w:noProof w:val="0"/>
          <w:rtl/>
        </w:rPr>
        <w:t xml:space="preserve"> (להלן: "</w:t>
      </w:r>
      <w:r w:rsidR="009B54FA">
        <w:rPr>
          <w:rFonts w:hint="cs" w:ascii="Arial" w:hAnsi="Arial"/>
          <w:b/>
          <w:bCs/>
          <w:noProof w:val="0"/>
          <w:rtl/>
        </w:rPr>
        <w:t>ערוצי הספורט</w:t>
      </w:r>
      <w:r w:rsidR="003F6CEA">
        <w:rPr>
          <w:rFonts w:hint="cs" w:ascii="Arial" w:hAnsi="Arial"/>
          <w:noProof w:val="0"/>
          <w:rtl/>
        </w:rPr>
        <w:t>"</w:t>
      </w:r>
      <w:r w:rsidR="0058193F">
        <w:rPr>
          <w:rFonts w:hint="cs" w:ascii="Arial" w:hAnsi="Arial"/>
          <w:noProof w:val="0"/>
          <w:rtl/>
        </w:rPr>
        <w:t>)</w:t>
      </w:r>
      <w:r w:rsidR="005960BF">
        <w:rPr>
          <w:rFonts w:hint="cs" w:ascii="Arial" w:hAnsi="Arial"/>
          <w:noProof w:val="0"/>
          <w:rtl/>
        </w:rPr>
        <w:t>.</w:t>
      </w:r>
    </w:p>
    <w:p w:rsidRPr="003F6CEA" w:rsidR="005960BF" w:rsidP="005960BF" w:rsidRDefault="005960BF">
      <w:pPr>
        <w:pStyle w:val="ad"/>
        <w:spacing w:line="360" w:lineRule="auto"/>
        <w:ind w:left="360"/>
        <w:jc w:val="both"/>
        <w:rPr>
          <w:rFonts w:ascii="Arial" w:hAnsi="Arial"/>
          <w:noProof w:val="0"/>
        </w:rPr>
      </w:pPr>
    </w:p>
    <w:p w:rsidRPr="002D4EB2" w:rsidR="0058193F" w:rsidP="009B54FA" w:rsidRDefault="003F6CEA">
      <w:pPr>
        <w:pStyle w:val="ad"/>
        <w:numPr>
          <w:ilvl w:val="1"/>
          <w:numId w:val="1"/>
        </w:numPr>
        <w:spacing w:line="360" w:lineRule="auto"/>
        <w:jc w:val="both"/>
        <w:rPr>
          <w:rFonts w:ascii="Arial" w:hAnsi="Arial"/>
          <w:noProof w:val="0"/>
        </w:rPr>
      </w:pPr>
      <w:r w:rsidRPr="002D4EB2">
        <w:rPr>
          <w:rFonts w:hint="cs" w:ascii="Arial" w:hAnsi="Arial"/>
          <w:noProof w:val="0"/>
          <w:rtl/>
        </w:rPr>
        <w:t xml:space="preserve">בערוצי </w:t>
      </w:r>
      <w:r w:rsidR="009B54FA">
        <w:rPr>
          <w:rFonts w:hint="cs" w:ascii="Arial" w:hAnsi="Arial"/>
          <w:noProof w:val="0"/>
          <w:rtl/>
        </w:rPr>
        <w:t xml:space="preserve">הספורט </w:t>
      </w:r>
      <w:r w:rsidRPr="002D4EB2">
        <w:rPr>
          <w:rFonts w:hint="cs" w:ascii="Arial" w:hAnsi="Arial"/>
          <w:noProof w:val="0"/>
          <w:rtl/>
        </w:rPr>
        <w:t xml:space="preserve">משודרות יצירות דרמטיות, </w:t>
      </w:r>
      <w:r w:rsidRPr="002D4EB2" w:rsidR="00A73CF8">
        <w:rPr>
          <w:rFonts w:hint="cs" w:ascii="Arial" w:hAnsi="Arial"/>
          <w:noProof w:val="0"/>
          <w:rtl/>
        </w:rPr>
        <w:t xml:space="preserve">כהגדרתן בחוק זכות יוצרים </w:t>
      </w:r>
      <w:r w:rsidRPr="002D4EB2">
        <w:rPr>
          <w:rFonts w:hint="cs" w:ascii="Arial" w:hAnsi="Arial"/>
          <w:noProof w:val="0"/>
          <w:rtl/>
        </w:rPr>
        <w:t>התשס"ח-2007 (להלן: "</w:t>
      </w:r>
      <w:r w:rsidRPr="002D4EB2">
        <w:rPr>
          <w:rFonts w:hint="cs" w:ascii="Arial" w:hAnsi="Arial"/>
          <w:b/>
          <w:bCs/>
          <w:noProof w:val="0"/>
          <w:rtl/>
        </w:rPr>
        <w:t>חוק זכות יוצרים</w:t>
      </w:r>
      <w:r w:rsidR="00B7724A">
        <w:rPr>
          <w:rFonts w:hint="cs" w:ascii="Arial" w:hAnsi="Arial"/>
          <w:noProof w:val="0"/>
          <w:rtl/>
        </w:rPr>
        <w:t>") -</w:t>
      </w:r>
      <w:r w:rsidR="00D13547">
        <w:rPr>
          <w:rFonts w:hint="cs" w:ascii="Arial" w:hAnsi="Arial"/>
          <w:noProof w:val="0"/>
          <w:rtl/>
        </w:rPr>
        <w:t xml:space="preserve"> ת</w:t>
      </w:r>
      <w:r w:rsidRPr="002D4EB2">
        <w:rPr>
          <w:rFonts w:hint="cs" w:ascii="Arial" w:hAnsi="Arial"/>
          <w:noProof w:val="0"/>
          <w:rtl/>
        </w:rPr>
        <w:t xml:space="preserve">כניות שונות </w:t>
      </w:r>
      <w:r w:rsidR="00B7724A">
        <w:rPr>
          <w:rFonts w:hint="cs" w:ascii="Arial" w:hAnsi="Arial"/>
          <w:noProof w:val="0"/>
          <w:rtl/>
        </w:rPr>
        <w:t>שהתובעת מפיקה ועורכת</w:t>
      </w:r>
      <w:r w:rsidRPr="002D4EB2">
        <w:rPr>
          <w:rFonts w:hint="cs" w:ascii="Arial" w:hAnsi="Arial"/>
          <w:noProof w:val="0"/>
          <w:rtl/>
        </w:rPr>
        <w:t xml:space="preserve"> באולפניה</w:t>
      </w:r>
      <w:r w:rsidR="00B7724A">
        <w:rPr>
          <w:rFonts w:hint="cs" w:ascii="Arial" w:hAnsi="Arial"/>
          <w:noProof w:val="0"/>
          <w:rtl/>
        </w:rPr>
        <w:t>,</w:t>
      </w:r>
      <w:r w:rsidRPr="002D4EB2">
        <w:rPr>
          <w:rFonts w:hint="cs" w:ascii="Arial" w:hAnsi="Arial"/>
          <w:noProof w:val="0"/>
          <w:rtl/>
        </w:rPr>
        <w:t xml:space="preserve"> </w:t>
      </w:r>
      <w:r w:rsidR="00B7724A">
        <w:rPr>
          <w:rFonts w:hint="cs" w:ascii="Arial" w:hAnsi="Arial"/>
          <w:noProof w:val="0"/>
          <w:rtl/>
        </w:rPr>
        <w:t xml:space="preserve">תוך </w:t>
      </w:r>
      <w:r w:rsidRPr="002D4EB2">
        <w:rPr>
          <w:rFonts w:hint="cs" w:ascii="Arial" w:hAnsi="Arial"/>
          <w:noProof w:val="0"/>
          <w:rtl/>
        </w:rPr>
        <w:t>שהיא מוסיפה להם בין היתר פרשנות, שדרים, קטעי קישור וגרפיקה. התובעת היא בעלת זכות</w:t>
      </w:r>
      <w:r w:rsidRPr="002D4EB2" w:rsidR="004B225C">
        <w:rPr>
          <w:rFonts w:hint="cs" w:ascii="Arial" w:hAnsi="Arial"/>
          <w:noProof w:val="0"/>
          <w:rtl/>
        </w:rPr>
        <w:t xml:space="preserve"> בלעדית לעשות ביצירות </w:t>
      </w:r>
      <w:r w:rsidR="00D13547">
        <w:rPr>
          <w:rFonts w:hint="cs" w:ascii="Arial" w:hAnsi="Arial"/>
          <w:noProof w:val="0"/>
          <w:rtl/>
        </w:rPr>
        <w:t>ה</w:t>
      </w:r>
      <w:r w:rsidRPr="002D4EB2" w:rsidR="004B225C">
        <w:rPr>
          <w:rFonts w:hint="cs" w:ascii="Arial" w:hAnsi="Arial"/>
          <w:noProof w:val="0"/>
          <w:rtl/>
        </w:rPr>
        <w:t>דרמטיות ה</w:t>
      </w:r>
      <w:r w:rsidR="00D13547">
        <w:rPr>
          <w:rFonts w:hint="cs" w:ascii="Arial" w:hAnsi="Arial"/>
          <w:noProof w:val="0"/>
          <w:rtl/>
        </w:rPr>
        <w:t>נ"ל</w:t>
      </w:r>
      <w:r w:rsidRPr="002D4EB2" w:rsidR="004B225C">
        <w:rPr>
          <w:rFonts w:hint="cs" w:ascii="Arial" w:hAnsi="Arial"/>
          <w:noProof w:val="0"/>
          <w:rtl/>
        </w:rPr>
        <w:t xml:space="preserve"> פעולות שונות המפורטות בחוק זכות יוצרים</w:t>
      </w:r>
      <w:r w:rsidRPr="002D4EB2" w:rsidR="00A73CF8">
        <w:rPr>
          <w:rFonts w:hint="cs" w:ascii="Arial" w:hAnsi="Arial"/>
          <w:noProof w:val="0"/>
          <w:rtl/>
        </w:rPr>
        <w:t>,</w:t>
      </w:r>
      <w:r w:rsidRPr="002D4EB2" w:rsidR="004B225C">
        <w:rPr>
          <w:rFonts w:hint="cs" w:ascii="Arial" w:hAnsi="Arial"/>
          <w:noProof w:val="0"/>
          <w:rtl/>
        </w:rPr>
        <w:t xml:space="preserve"> לרבות הענקת רישיון להקרנה</w:t>
      </w:r>
      <w:r w:rsidRPr="002D4EB2" w:rsidR="00A73CF8">
        <w:rPr>
          <w:rFonts w:hint="cs" w:ascii="Arial" w:hAnsi="Arial"/>
          <w:noProof w:val="0"/>
          <w:rtl/>
        </w:rPr>
        <w:t>,</w:t>
      </w:r>
      <w:r w:rsidRPr="002D4EB2" w:rsidR="004B225C">
        <w:rPr>
          <w:rFonts w:hint="cs" w:ascii="Arial" w:hAnsi="Arial"/>
          <w:noProof w:val="0"/>
          <w:rtl/>
        </w:rPr>
        <w:t xml:space="preserve"> שידור </w:t>
      </w:r>
      <w:r w:rsidRPr="002D4EB2" w:rsidR="00A73CF8">
        <w:rPr>
          <w:rFonts w:hint="cs" w:ascii="Arial" w:hAnsi="Arial"/>
          <w:noProof w:val="0"/>
          <w:rtl/>
        </w:rPr>
        <w:t>ו</w:t>
      </w:r>
      <w:r w:rsidRPr="002D4EB2" w:rsidR="004B225C">
        <w:rPr>
          <w:rFonts w:hint="cs" w:ascii="Arial" w:hAnsi="Arial"/>
          <w:noProof w:val="0"/>
          <w:rtl/>
        </w:rPr>
        <w:t xml:space="preserve">העמדה לרשות הציבור. </w:t>
      </w:r>
    </w:p>
    <w:p w:rsidR="005532FB" w:rsidP="005532FB" w:rsidRDefault="005532FB">
      <w:pPr>
        <w:pStyle w:val="ad"/>
        <w:spacing w:line="360" w:lineRule="auto"/>
        <w:ind w:left="792"/>
        <w:jc w:val="both"/>
        <w:rPr>
          <w:rFonts w:ascii="Arial" w:hAnsi="Arial"/>
          <w:noProof w:val="0"/>
        </w:rPr>
      </w:pPr>
    </w:p>
    <w:p w:rsidRPr="004B225C" w:rsidR="005532FB" w:rsidP="00147DDD" w:rsidRDefault="00D13547">
      <w:pPr>
        <w:pStyle w:val="ad"/>
        <w:numPr>
          <w:ilvl w:val="1"/>
          <w:numId w:val="1"/>
        </w:numPr>
        <w:spacing w:line="360" w:lineRule="auto"/>
        <w:jc w:val="both"/>
        <w:rPr>
          <w:rFonts w:ascii="Arial" w:hAnsi="Arial"/>
          <w:noProof w:val="0"/>
          <w:rtl/>
        </w:rPr>
      </w:pPr>
      <w:r w:rsidRPr="002D4EB2">
        <w:rPr>
          <w:rFonts w:hint="cs" w:ascii="Arial" w:hAnsi="Arial"/>
          <w:noProof w:val="0"/>
          <w:rtl/>
        </w:rPr>
        <w:t xml:space="preserve">התובעת היא גם בעלת הזכות הבלעדית למסחור ולשידור מפעלי ספורט רבים, ובכללם ליגות הכדורגל הבכירות של אנגליה, גרמניה, איטליה והליגה האירופאית. </w:t>
      </w:r>
      <w:r w:rsidR="005532FB">
        <w:rPr>
          <w:rFonts w:hint="cs" w:ascii="Arial" w:hAnsi="Arial"/>
          <w:noProof w:val="0"/>
          <w:rtl/>
        </w:rPr>
        <w:t xml:space="preserve">התובעת רוכשת תכנים </w:t>
      </w:r>
      <w:r w:rsidR="00147DDD">
        <w:rPr>
          <w:rFonts w:hint="cs" w:ascii="Arial" w:hAnsi="Arial"/>
          <w:noProof w:val="0"/>
          <w:rtl/>
        </w:rPr>
        <w:t>מגופים</w:t>
      </w:r>
      <w:r w:rsidR="005532FB">
        <w:rPr>
          <w:rFonts w:hint="cs" w:ascii="Arial" w:hAnsi="Arial"/>
          <w:noProof w:val="0"/>
          <w:rtl/>
        </w:rPr>
        <w:t xml:space="preserve"> רבים ברחבי העולם בממון רב, עורכת אותם ומשדרת אותם ללקוחות הישראליים. התובעת רוכשת את התכנים על בסיס התקשרותה עם בעלות הזכויות במפעלי הספורט השונים באופן שבו לאף גורם אחר בישראל אין זכות לשדר, להפיץ ולהעמיד לרשות הציבור את התכנים שהיא רוכשת.   </w:t>
      </w:r>
    </w:p>
    <w:p w:rsidR="0058193F" w:rsidP="0058193F" w:rsidRDefault="0058193F">
      <w:pPr>
        <w:pStyle w:val="ad"/>
        <w:spacing w:line="360" w:lineRule="auto"/>
        <w:ind w:left="792"/>
        <w:jc w:val="both"/>
        <w:rPr>
          <w:rFonts w:ascii="Arial" w:hAnsi="Arial"/>
          <w:noProof w:val="0"/>
        </w:rPr>
      </w:pPr>
    </w:p>
    <w:p w:rsidR="0058193F" w:rsidP="00C500D2" w:rsidRDefault="0058193F">
      <w:pPr>
        <w:pStyle w:val="ad"/>
        <w:numPr>
          <w:ilvl w:val="1"/>
          <w:numId w:val="1"/>
        </w:numPr>
        <w:spacing w:line="360" w:lineRule="auto"/>
        <w:jc w:val="both"/>
        <w:rPr>
          <w:rFonts w:ascii="Arial" w:hAnsi="Arial"/>
          <w:noProof w:val="0"/>
        </w:rPr>
      </w:pPr>
      <w:r>
        <w:rPr>
          <w:rFonts w:hint="cs" w:ascii="Arial" w:hAnsi="Arial"/>
          <w:noProof w:val="0"/>
          <w:rtl/>
        </w:rPr>
        <w:lastRenderedPageBreak/>
        <w:t xml:space="preserve">לקוחות </w:t>
      </w:r>
      <w:r w:rsidR="009B54FA">
        <w:rPr>
          <w:rFonts w:hint="cs" w:ascii="Arial" w:hAnsi="Arial"/>
          <w:noProof w:val="0"/>
          <w:rtl/>
        </w:rPr>
        <w:t>הרוכשים</w:t>
      </w:r>
      <w:r>
        <w:rPr>
          <w:rFonts w:hint="cs" w:ascii="Arial" w:hAnsi="Arial"/>
          <w:noProof w:val="0"/>
          <w:rtl/>
        </w:rPr>
        <w:t xml:space="preserve"> חבילות בסיס של יס או של הוט </w:t>
      </w:r>
      <w:r w:rsidR="009B54FA">
        <w:rPr>
          <w:rFonts w:hint="cs" w:ascii="Arial" w:hAnsi="Arial"/>
          <w:noProof w:val="0"/>
          <w:rtl/>
        </w:rPr>
        <w:t xml:space="preserve">יכולים </w:t>
      </w:r>
      <w:r>
        <w:rPr>
          <w:rFonts w:hint="cs" w:ascii="Arial" w:hAnsi="Arial"/>
          <w:noProof w:val="0"/>
          <w:rtl/>
        </w:rPr>
        <w:t>להזמין מהן, בתשלום נוסף, חבילה המאפשרת צפייה בערוצי</w:t>
      </w:r>
      <w:r w:rsidR="00D13547">
        <w:rPr>
          <w:rFonts w:hint="cs" w:ascii="Arial" w:hAnsi="Arial"/>
          <w:noProof w:val="0"/>
          <w:rtl/>
        </w:rPr>
        <w:t xml:space="preserve"> </w:t>
      </w:r>
      <w:r w:rsidR="009B54FA">
        <w:rPr>
          <w:rFonts w:hint="cs" w:ascii="Arial" w:hAnsi="Arial"/>
          <w:noProof w:val="0"/>
          <w:rtl/>
        </w:rPr>
        <w:t>הספורט</w:t>
      </w:r>
      <w:r>
        <w:rPr>
          <w:rFonts w:hint="cs" w:ascii="Arial" w:hAnsi="Arial"/>
          <w:noProof w:val="0"/>
          <w:rtl/>
        </w:rPr>
        <w:t>.</w:t>
      </w:r>
    </w:p>
    <w:p w:rsidRPr="00C500D2" w:rsidR="0058193F" w:rsidP="0058193F" w:rsidRDefault="0058193F">
      <w:pPr>
        <w:pStyle w:val="ad"/>
        <w:spacing w:line="360" w:lineRule="auto"/>
        <w:ind w:left="792"/>
        <w:jc w:val="both"/>
        <w:rPr>
          <w:rFonts w:ascii="Arial" w:hAnsi="Arial"/>
          <w:noProof w:val="0"/>
        </w:rPr>
      </w:pPr>
    </w:p>
    <w:p w:rsidR="001D27E5" w:rsidP="00C500D2" w:rsidRDefault="0058193F">
      <w:pPr>
        <w:pStyle w:val="ad"/>
        <w:numPr>
          <w:ilvl w:val="1"/>
          <w:numId w:val="1"/>
        </w:numPr>
        <w:spacing w:line="360" w:lineRule="auto"/>
        <w:jc w:val="both"/>
        <w:rPr>
          <w:rFonts w:ascii="Arial" w:hAnsi="Arial"/>
          <w:noProof w:val="0"/>
        </w:rPr>
      </w:pPr>
      <w:r w:rsidRPr="009A638E">
        <w:rPr>
          <w:rFonts w:hint="cs" w:ascii="Arial" w:hAnsi="Arial"/>
          <w:noProof w:val="0"/>
          <w:rtl/>
        </w:rPr>
        <w:t xml:space="preserve">הנתבע </w:t>
      </w:r>
      <w:r w:rsidRPr="009A638E" w:rsidR="00796F35">
        <w:rPr>
          <w:rFonts w:hint="cs" w:ascii="Arial" w:hAnsi="Arial"/>
          <w:noProof w:val="0"/>
          <w:rtl/>
        </w:rPr>
        <w:t xml:space="preserve">אשר </w:t>
      </w:r>
      <w:r w:rsidRPr="009A638E">
        <w:rPr>
          <w:rFonts w:hint="cs" w:ascii="Arial" w:hAnsi="Arial"/>
          <w:noProof w:val="0"/>
          <w:rtl/>
        </w:rPr>
        <w:t>מפעיל עסק מסחרי בשם "גל תקשורת לוויינים" מוכר ללקוחותיו ממירים שיתופיים</w:t>
      </w:r>
      <w:r w:rsidRPr="009A638E" w:rsidR="00796F35">
        <w:rPr>
          <w:rFonts w:hint="cs" w:ascii="Arial" w:hAnsi="Arial"/>
          <w:noProof w:val="0"/>
          <w:rtl/>
        </w:rPr>
        <w:t>. ממירים אלה</w:t>
      </w:r>
      <w:r w:rsidRPr="009A638E">
        <w:rPr>
          <w:rFonts w:hint="cs" w:ascii="Arial" w:hAnsi="Arial"/>
          <w:noProof w:val="0"/>
          <w:rtl/>
        </w:rPr>
        <w:t xml:space="preserve"> המאפשרים להם לצפות בשידורי יס</w:t>
      </w:r>
      <w:r w:rsidRPr="009A638E" w:rsidR="001D27E5">
        <w:rPr>
          <w:rFonts w:hint="cs" w:ascii="Arial" w:hAnsi="Arial"/>
          <w:noProof w:val="0"/>
          <w:rtl/>
        </w:rPr>
        <w:t>,</w:t>
      </w:r>
      <w:r w:rsidRPr="009A638E">
        <w:rPr>
          <w:rFonts w:hint="cs" w:ascii="Arial" w:hAnsi="Arial"/>
          <w:noProof w:val="0"/>
          <w:rtl/>
        </w:rPr>
        <w:t xml:space="preserve"> ובכללם בערוצי </w:t>
      </w:r>
      <w:r w:rsidR="009B54FA">
        <w:rPr>
          <w:rFonts w:hint="cs" w:ascii="Arial" w:hAnsi="Arial"/>
          <w:noProof w:val="0"/>
          <w:rtl/>
        </w:rPr>
        <w:t>הספורט</w:t>
      </w:r>
      <w:r w:rsidRPr="009A638E">
        <w:rPr>
          <w:rFonts w:hint="cs" w:ascii="Arial" w:hAnsi="Arial"/>
          <w:noProof w:val="0"/>
          <w:rtl/>
        </w:rPr>
        <w:t>, מבלי לרכוש חבילת בסיס</w:t>
      </w:r>
      <w:r w:rsidRPr="009A638E" w:rsidR="001D27E5">
        <w:rPr>
          <w:rFonts w:hint="cs" w:ascii="Arial" w:hAnsi="Arial"/>
          <w:noProof w:val="0"/>
          <w:rtl/>
        </w:rPr>
        <w:t xml:space="preserve"> של יס או של הוט,</w:t>
      </w:r>
      <w:r w:rsidRPr="009A638E">
        <w:rPr>
          <w:rFonts w:hint="cs" w:ascii="Arial" w:hAnsi="Arial"/>
          <w:noProof w:val="0"/>
          <w:rtl/>
        </w:rPr>
        <w:t xml:space="preserve"> </w:t>
      </w:r>
      <w:r w:rsidRPr="009A638E" w:rsidR="001D27E5">
        <w:rPr>
          <w:rFonts w:hint="cs" w:ascii="Arial" w:hAnsi="Arial"/>
          <w:noProof w:val="0"/>
          <w:rtl/>
        </w:rPr>
        <w:t xml:space="preserve">וממילא מבלי להזמין מאחת מחברות אלה חבילה המאפשרת צפייה בערוצי </w:t>
      </w:r>
      <w:r w:rsidR="00147DDD">
        <w:rPr>
          <w:rFonts w:hint="cs" w:ascii="Arial" w:hAnsi="Arial"/>
          <w:noProof w:val="0"/>
          <w:rtl/>
        </w:rPr>
        <w:t>הספורט</w:t>
      </w:r>
      <w:r w:rsidRPr="009A638E" w:rsidR="001D27E5">
        <w:rPr>
          <w:rFonts w:hint="cs" w:ascii="Arial" w:hAnsi="Arial"/>
          <w:noProof w:val="0"/>
          <w:rtl/>
        </w:rPr>
        <w:t xml:space="preserve"> תמורת תשלום נוסף. </w:t>
      </w:r>
    </w:p>
    <w:p w:rsidRPr="009A638E" w:rsidR="009A638E" w:rsidP="009A638E" w:rsidRDefault="009A638E">
      <w:pPr>
        <w:pStyle w:val="ad"/>
        <w:spacing w:line="360" w:lineRule="auto"/>
        <w:ind w:left="792"/>
        <w:jc w:val="both"/>
        <w:rPr>
          <w:rFonts w:ascii="Arial" w:hAnsi="Arial"/>
          <w:noProof w:val="0"/>
        </w:rPr>
      </w:pPr>
    </w:p>
    <w:p w:rsidR="004B225C" w:rsidP="009B54FA" w:rsidRDefault="00EF3225">
      <w:pPr>
        <w:pStyle w:val="ad"/>
        <w:numPr>
          <w:ilvl w:val="1"/>
          <w:numId w:val="1"/>
        </w:numPr>
        <w:spacing w:line="360" w:lineRule="auto"/>
        <w:jc w:val="both"/>
        <w:rPr>
          <w:rFonts w:ascii="Arial" w:hAnsi="Arial"/>
          <w:noProof w:val="0"/>
        </w:rPr>
      </w:pPr>
      <w:r>
        <w:rPr>
          <w:rFonts w:hint="cs" w:ascii="Arial" w:hAnsi="Arial"/>
          <w:noProof w:val="0"/>
          <w:rtl/>
        </w:rPr>
        <w:t xml:space="preserve">הממיר השיתופי הוא </w:t>
      </w:r>
      <w:r w:rsidR="00722CE1">
        <w:rPr>
          <w:rFonts w:hint="cs" w:ascii="Arial" w:hAnsi="Arial"/>
          <w:noProof w:val="0"/>
          <w:rtl/>
        </w:rPr>
        <w:t xml:space="preserve">ממיר </w:t>
      </w:r>
      <w:r>
        <w:rPr>
          <w:rFonts w:hint="cs" w:ascii="Arial" w:hAnsi="Arial"/>
          <w:noProof w:val="0"/>
          <w:rtl/>
        </w:rPr>
        <w:t xml:space="preserve">פיראטי </w:t>
      </w:r>
      <w:r w:rsidR="00722CE1">
        <w:rPr>
          <w:rFonts w:hint="cs" w:ascii="Arial" w:hAnsi="Arial"/>
          <w:noProof w:val="0"/>
          <w:rtl/>
        </w:rPr>
        <w:t xml:space="preserve">אשר </w:t>
      </w:r>
      <w:r>
        <w:rPr>
          <w:rFonts w:hint="cs" w:ascii="Arial" w:hAnsi="Arial"/>
          <w:noProof w:val="0"/>
          <w:rtl/>
        </w:rPr>
        <w:t>פותח במטרה לפנות לשרת שיתופי פיראטי</w:t>
      </w:r>
      <w:r w:rsidR="00722CE1">
        <w:rPr>
          <w:rFonts w:hint="cs" w:ascii="Arial" w:hAnsi="Arial"/>
          <w:noProof w:val="0"/>
          <w:rtl/>
        </w:rPr>
        <w:t>.</w:t>
      </w:r>
      <w:r>
        <w:rPr>
          <w:rFonts w:hint="cs" w:ascii="Arial" w:hAnsi="Arial"/>
          <w:noProof w:val="0"/>
          <w:rtl/>
        </w:rPr>
        <w:t xml:space="preserve"> </w:t>
      </w:r>
      <w:r w:rsidR="00722CE1">
        <w:rPr>
          <w:rFonts w:hint="cs" w:ascii="Arial" w:hAnsi="Arial"/>
          <w:noProof w:val="0"/>
          <w:rtl/>
        </w:rPr>
        <w:t xml:space="preserve">השרת השיתופי </w:t>
      </w:r>
      <w:r>
        <w:rPr>
          <w:rFonts w:hint="cs" w:ascii="Arial" w:hAnsi="Arial"/>
          <w:noProof w:val="0"/>
          <w:rtl/>
        </w:rPr>
        <w:t xml:space="preserve">הוא מחשב שמותקן </w:t>
      </w:r>
      <w:r w:rsidR="00722CE1">
        <w:rPr>
          <w:rFonts w:hint="cs" w:ascii="Arial" w:hAnsi="Arial"/>
          <w:noProof w:val="0"/>
          <w:rtl/>
        </w:rPr>
        <w:t xml:space="preserve">בו </w:t>
      </w:r>
      <w:r>
        <w:rPr>
          <w:rFonts w:hint="cs" w:ascii="Arial" w:hAnsi="Arial"/>
          <w:noProof w:val="0"/>
          <w:rtl/>
        </w:rPr>
        <w:t xml:space="preserve">קורא כרטיסים חכמים </w:t>
      </w:r>
      <w:r w:rsidR="00722CE1">
        <w:rPr>
          <w:rFonts w:hint="cs" w:ascii="Arial" w:hAnsi="Arial"/>
          <w:noProof w:val="0"/>
          <w:rtl/>
        </w:rPr>
        <w:t>ו</w:t>
      </w:r>
      <w:r>
        <w:rPr>
          <w:rFonts w:hint="cs" w:ascii="Arial" w:hAnsi="Arial"/>
          <w:noProof w:val="0"/>
          <w:rtl/>
        </w:rPr>
        <w:t xml:space="preserve">מוכנס </w:t>
      </w:r>
      <w:r w:rsidR="00722CE1">
        <w:rPr>
          <w:rFonts w:hint="cs" w:ascii="Arial" w:hAnsi="Arial"/>
          <w:noProof w:val="0"/>
          <w:rtl/>
        </w:rPr>
        <w:t xml:space="preserve">אליו </w:t>
      </w:r>
      <w:r>
        <w:rPr>
          <w:rFonts w:hint="cs" w:ascii="Arial" w:hAnsi="Arial"/>
          <w:noProof w:val="0"/>
          <w:rtl/>
        </w:rPr>
        <w:t>כרטיס חכם, כגון כרטיס הממיר של "יס" וכרטיסים דומים לו מכל ערוצי הלוויין בתשלום בעולם</w:t>
      </w:r>
      <w:r w:rsidR="00722CE1">
        <w:rPr>
          <w:rFonts w:hint="cs" w:ascii="Arial" w:hAnsi="Arial"/>
          <w:noProof w:val="0"/>
          <w:rtl/>
        </w:rPr>
        <w:t>.</w:t>
      </w:r>
      <w:r>
        <w:rPr>
          <w:rFonts w:hint="cs" w:ascii="Arial" w:hAnsi="Arial"/>
          <w:noProof w:val="0"/>
          <w:rtl/>
        </w:rPr>
        <w:t xml:space="preserve"> לקוחותיהם </w:t>
      </w:r>
      <w:r w:rsidR="00722CE1">
        <w:rPr>
          <w:rFonts w:hint="cs" w:ascii="Arial" w:hAnsi="Arial"/>
          <w:noProof w:val="0"/>
          <w:rtl/>
        </w:rPr>
        <w:t xml:space="preserve">של החברות הנ"ל </w:t>
      </w:r>
      <w:r>
        <w:rPr>
          <w:rFonts w:hint="cs" w:ascii="Arial" w:hAnsi="Arial"/>
          <w:noProof w:val="0"/>
          <w:rtl/>
        </w:rPr>
        <w:t xml:space="preserve">משלמים עבור ההרשאה להשתמש בכרטיס ולצפות בשידורים. השרת השיתופי אוסף </w:t>
      </w:r>
      <w:r w:rsidR="00722CE1">
        <w:rPr>
          <w:rFonts w:hint="cs" w:ascii="Arial" w:hAnsi="Arial"/>
          <w:noProof w:val="0"/>
          <w:rtl/>
        </w:rPr>
        <w:t>את ההרשאות הללו</w:t>
      </w:r>
      <w:r>
        <w:rPr>
          <w:rFonts w:hint="cs" w:ascii="Arial" w:hAnsi="Arial"/>
          <w:noProof w:val="0"/>
          <w:rtl/>
        </w:rPr>
        <w:t xml:space="preserve"> </w:t>
      </w:r>
      <w:r w:rsidR="00722CE1">
        <w:rPr>
          <w:rFonts w:hint="cs" w:ascii="Arial" w:hAnsi="Arial"/>
          <w:noProof w:val="0"/>
          <w:rtl/>
        </w:rPr>
        <w:t>ומפיץ אותן למנויים הפיראטים שלו. די בכרטיס חכם חוקי אחד ובשרת מחשב חזק אחד כדי להפיץ אפשרות צפייה בתכנים אלה למספר לא מוגבל של ממירים שיתופיים.</w:t>
      </w:r>
      <w:r>
        <w:rPr>
          <w:rFonts w:hint="cs" w:ascii="Arial" w:hAnsi="Arial"/>
          <w:noProof w:val="0"/>
          <w:rtl/>
        </w:rPr>
        <w:t xml:space="preserve">   </w:t>
      </w:r>
    </w:p>
    <w:p w:rsidR="001A2E5C" w:rsidP="001A2E5C" w:rsidRDefault="001A2E5C">
      <w:pPr>
        <w:pStyle w:val="ad"/>
        <w:spacing w:line="360" w:lineRule="auto"/>
        <w:ind w:left="792"/>
        <w:jc w:val="both"/>
        <w:rPr>
          <w:rFonts w:ascii="Arial" w:hAnsi="Arial"/>
          <w:noProof w:val="0"/>
        </w:rPr>
      </w:pPr>
    </w:p>
    <w:p w:rsidR="00B70754" w:rsidP="00C500D2" w:rsidRDefault="001A2E5C">
      <w:pPr>
        <w:pStyle w:val="ad"/>
        <w:numPr>
          <w:ilvl w:val="1"/>
          <w:numId w:val="1"/>
        </w:numPr>
        <w:spacing w:line="360" w:lineRule="auto"/>
        <w:jc w:val="both"/>
        <w:rPr>
          <w:rFonts w:ascii="Arial" w:hAnsi="Arial"/>
          <w:noProof w:val="0"/>
        </w:rPr>
      </w:pPr>
      <w:r w:rsidRPr="009A638E">
        <w:rPr>
          <w:rFonts w:hint="cs" w:ascii="Arial" w:hAnsi="Arial"/>
          <w:noProof w:val="0"/>
          <w:rtl/>
        </w:rPr>
        <w:t>התובעת שכרה את שירותיה של חברת חקירות כדי לאתר ולאסוף ראיות נגד חברות פיראטיות המוכרות ממירים שיתופיים. ביום 14.9.14</w:t>
      </w:r>
      <w:r w:rsidRPr="009A638E" w:rsidR="00796F35">
        <w:rPr>
          <w:rFonts w:hint="cs" w:ascii="Arial" w:hAnsi="Arial"/>
          <w:noProof w:val="0"/>
          <w:rtl/>
        </w:rPr>
        <w:t>,</w:t>
      </w:r>
      <w:r w:rsidRPr="009A638E">
        <w:rPr>
          <w:rFonts w:hint="cs" w:ascii="Arial" w:hAnsi="Arial"/>
          <w:noProof w:val="0"/>
          <w:rtl/>
        </w:rPr>
        <w:t xml:space="preserve"> אחד החוקרים בחבר</w:t>
      </w:r>
      <w:r w:rsidRPr="009A638E" w:rsidR="00395E78">
        <w:rPr>
          <w:rFonts w:hint="cs" w:ascii="Arial" w:hAnsi="Arial"/>
          <w:noProof w:val="0"/>
          <w:rtl/>
        </w:rPr>
        <w:t>ת החקירות</w:t>
      </w:r>
      <w:r w:rsidRPr="009A638E">
        <w:rPr>
          <w:rFonts w:hint="cs" w:ascii="Arial" w:hAnsi="Arial"/>
          <w:noProof w:val="0"/>
          <w:rtl/>
        </w:rPr>
        <w:t xml:space="preserve"> יצר קשר עם הנתבע שהציע למכור לו ממיר שיתופי פיראטי </w:t>
      </w:r>
      <w:r w:rsidRPr="009A638E" w:rsidR="002D5952">
        <w:rPr>
          <w:rFonts w:hint="cs" w:ascii="Arial" w:hAnsi="Arial"/>
          <w:noProof w:val="0"/>
          <w:rtl/>
        </w:rPr>
        <w:t xml:space="preserve">כולל התקנה </w:t>
      </w:r>
      <w:r w:rsidRPr="009A638E">
        <w:rPr>
          <w:rFonts w:hint="cs" w:ascii="Arial" w:hAnsi="Arial"/>
          <w:noProof w:val="0"/>
          <w:rtl/>
        </w:rPr>
        <w:t xml:space="preserve">תמורת 600 ₪ ואת השיתוף תמורת 500 ₪ לשנה. </w:t>
      </w:r>
      <w:r w:rsidRPr="009A638E" w:rsidR="002D5952">
        <w:rPr>
          <w:rFonts w:hint="cs" w:ascii="Arial" w:hAnsi="Arial"/>
          <w:noProof w:val="0"/>
          <w:rtl/>
        </w:rPr>
        <w:t xml:space="preserve">כמו-כן סוכם כי חיבור הממיר יתבצע לצלחת לוויין שהחוקר אמר לנתבע שיש ברשותו בדירה, והנתבע אף הוסיף וציין בשיחה כי בדירות שיש בהן תשתית של הוט יש אפשרות לצפות באמצעות השיתוף בערוציה של חברה זו. ביום למחרת הגיע הנתבע לכתובת </w:t>
      </w:r>
      <w:r w:rsidRPr="009A638E" w:rsidR="00395E78">
        <w:rPr>
          <w:rFonts w:hint="cs" w:ascii="Arial" w:hAnsi="Arial"/>
          <w:noProof w:val="0"/>
          <w:rtl/>
        </w:rPr>
        <w:t>ש</w:t>
      </w:r>
      <w:r w:rsidRPr="009A638E" w:rsidR="002D5952">
        <w:rPr>
          <w:rFonts w:hint="cs" w:ascii="Arial" w:hAnsi="Arial"/>
          <w:noProof w:val="0"/>
          <w:rtl/>
        </w:rPr>
        <w:t>מסר לו החוקר והתקין את ממיר השיתוף. לצורך ההתקנה חיבר הנתבע את הממיר למסך ולצלחת הלוויין וביצע את ההגדרות הדיגיטליות הנדרשות לצורך פתיחתו הפיראטית של הממיר לערוצים ולחבילות מ</w:t>
      </w:r>
      <w:r w:rsidRPr="009A638E" w:rsidR="00D04DCB">
        <w:rPr>
          <w:rFonts w:hint="cs" w:ascii="Arial" w:hAnsi="Arial"/>
          <w:noProof w:val="0"/>
          <w:rtl/>
        </w:rPr>
        <w:t xml:space="preserve">קודדים. בסיום ההתקנה הראה הנתבע לחוקר כיצד אפשר לצפות באמצעות הממיר בערוצים השונים של יס, לרבות ערוצי </w:t>
      </w:r>
      <w:r w:rsidR="00147DDD">
        <w:rPr>
          <w:rFonts w:hint="cs" w:ascii="Arial" w:hAnsi="Arial"/>
          <w:noProof w:val="0"/>
          <w:rtl/>
        </w:rPr>
        <w:t>הספורט</w:t>
      </w:r>
      <w:r w:rsidRPr="009A638E" w:rsidR="00D04DCB">
        <w:rPr>
          <w:rFonts w:hint="cs" w:ascii="Arial" w:hAnsi="Arial"/>
          <w:noProof w:val="0"/>
          <w:rtl/>
        </w:rPr>
        <w:t xml:space="preserve">. </w:t>
      </w:r>
      <w:r w:rsidRPr="009A638E" w:rsidR="00395E78">
        <w:rPr>
          <w:rFonts w:hint="cs" w:ascii="Arial" w:hAnsi="Arial"/>
          <w:noProof w:val="0"/>
          <w:rtl/>
        </w:rPr>
        <w:t>בתום הביקור</w:t>
      </w:r>
      <w:r w:rsidRPr="009A638E" w:rsidR="00D04DCB">
        <w:rPr>
          <w:rFonts w:hint="cs" w:ascii="Arial" w:hAnsi="Arial"/>
          <w:noProof w:val="0"/>
          <w:rtl/>
        </w:rPr>
        <w:t xml:space="preserve"> שילם החוקר לנתבע 1,100 ₪ במזומן כנגד חשבונית מס.</w:t>
      </w:r>
      <w:r w:rsidRPr="009A638E" w:rsidR="00395E78">
        <w:rPr>
          <w:rFonts w:hint="cs" w:ascii="Arial" w:hAnsi="Arial"/>
          <w:noProof w:val="0"/>
          <w:rtl/>
        </w:rPr>
        <w:t xml:space="preserve"> </w:t>
      </w:r>
    </w:p>
    <w:p w:rsidR="009A638E" w:rsidP="009A638E" w:rsidRDefault="009A638E">
      <w:pPr>
        <w:pStyle w:val="ad"/>
        <w:spacing w:line="360" w:lineRule="auto"/>
        <w:ind w:left="792"/>
        <w:jc w:val="both"/>
        <w:rPr>
          <w:rFonts w:ascii="Arial" w:hAnsi="Arial"/>
          <w:noProof w:val="0"/>
        </w:rPr>
      </w:pPr>
    </w:p>
    <w:p w:rsidR="009A638E" w:rsidP="00D24911" w:rsidRDefault="001F265A">
      <w:pPr>
        <w:pStyle w:val="ad"/>
        <w:numPr>
          <w:ilvl w:val="1"/>
          <w:numId w:val="1"/>
        </w:numPr>
        <w:spacing w:line="360" w:lineRule="auto"/>
        <w:jc w:val="both"/>
        <w:rPr>
          <w:rFonts w:ascii="Arial" w:hAnsi="Arial"/>
          <w:noProof w:val="0"/>
        </w:rPr>
      </w:pPr>
      <w:r>
        <w:rPr>
          <w:rFonts w:hint="cs" w:ascii="Arial" w:hAnsi="Arial"/>
          <w:noProof w:val="0"/>
          <w:rtl/>
        </w:rPr>
        <w:t xml:space="preserve">לטענת התובעת, </w:t>
      </w:r>
      <w:r w:rsidR="009A638E">
        <w:rPr>
          <w:rFonts w:hint="cs" w:ascii="Arial" w:hAnsi="Arial"/>
          <w:noProof w:val="0"/>
          <w:rtl/>
        </w:rPr>
        <w:t>בפעולות המתוארות לעיל מפר הנתבע את זכו</w:t>
      </w:r>
      <w:r w:rsidR="008C54F3">
        <w:rPr>
          <w:rFonts w:hint="cs" w:ascii="Arial" w:hAnsi="Arial"/>
          <w:noProof w:val="0"/>
          <w:rtl/>
        </w:rPr>
        <w:t>יו</w:t>
      </w:r>
      <w:r w:rsidR="009A638E">
        <w:rPr>
          <w:rFonts w:hint="cs" w:ascii="Arial" w:hAnsi="Arial"/>
          <w:noProof w:val="0"/>
          <w:rtl/>
        </w:rPr>
        <w:t xml:space="preserve">ת היוצרים </w:t>
      </w:r>
      <w:r w:rsidR="008C54F3">
        <w:rPr>
          <w:rFonts w:hint="cs" w:ascii="Arial" w:hAnsi="Arial"/>
          <w:noProof w:val="0"/>
          <w:rtl/>
        </w:rPr>
        <w:t xml:space="preserve">שלה, </w:t>
      </w:r>
      <w:r w:rsidR="00D24911">
        <w:rPr>
          <w:rFonts w:hint="cs" w:ascii="Arial" w:hAnsi="Arial"/>
          <w:noProof w:val="0"/>
          <w:rtl/>
        </w:rPr>
        <w:t>ועושה עושר ולא במשפט על חשבונה</w:t>
      </w:r>
      <w:r w:rsidR="008C54F3">
        <w:rPr>
          <w:rFonts w:hint="cs" w:ascii="Arial" w:hAnsi="Arial"/>
          <w:noProof w:val="0"/>
          <w:rtl/>
        </w:rPr>
        <w:t xml:space="preserve">. </w:t>
      </w:r>
    </w:p>
    <w:p w:rsidRPr="009A638E" w:rsidR="009A638E" w:rsidP="009A638E" w:rsidRDefault="009A638E">
      <w:pPr>
        <w:pStyle w:val="ad"/>
        <w:spacing w:line="360" w:lineRule="auto"/>
        <w:ind w:left="792"/>
        <w:jc w:val="both"/>
        <w:rPr>
          <w:rFonts w:ascii="Arial" w:hAnsi="Arial"/>
          <w:noProof w:val="0"/>
        </w:rPr>
      </w:pPr>
    </w:p>
    <w:p w:rsidRPr="00074E6E" w:rsidR="00B70754" w:rsidP="00D24911" w:rsidRDefault="00B70754">
      <w:pPr>
        <w:pStyle w:val="ad"/>
        <w:numPr>
          <w:ilvl w:val="1"/>
          <w:numId w:val="1"/>
        </w:numPr>
        <w:spacing w:line="360" w:lineRule="auto"/>
        <w:ind w:hanging="509"/>
        <w:jc w:val="both"/>
        <w:rPr>
          <w:rFonts w:ascii="Arial" w:hAnsi="Arial"/>
          <w:noProof w:val="0"/>
        </w:rPr>
      </w:pPr>
      <w:r w:rsidRPr="00395E78">
        <w:rPr>
          <w:rFonts w:hint="cs" w:ascii="Arial" w:hAnsi="Arial"/>
          <w:noProof w:val="0"/>
          <w:rtl/>
        </w:rPr>
        <w:t xml:space="preserve">הפסדיה של התובעת מאובדן מנוייה בלתי אפשרית לכימות, ולכן יש להעריך את ההפסד על דרך האומדן. </w:t>
      </w:r>
      <w:r w:rsidRPr="00395E78" w:rsidR="00481924">
        <w:rPr>
          <w:rFonts w:hint="cs" w:ascii="Arial" w:hAnsi="Arial"/>
          <w:noProof w:val="0"/>
          <w:rtl/>
        </w:rPr>
        <w:t xml:space="preserve">התובעת מעריכה </w:t>
      </w:r>
      <w:r w:rsidRPr="00395E78" w:rsidR="00395E78">
        <w:rPr>
          <w:rFonts w:hint="cs" w:ascii="Arial" w:hAnsi="Arial"/>
          <w:noProof w:val="0"/>
          <w:rtl/>
        </w:rPr>
        <w:t xml:space="preserve">כי </w:t>
      </w:r>
      <w:r w:rsidRPr="00395E78" w:rsidR="00481924">
        <w:rPr>
          <w:rFonts w:hint="cs" w:ascii="Arial" w:hAnsi="Arial"/>
          <w:noProof w:val="0"/>
          <w:rtl/>
        </w:rPr>
        <w:t xml:space="preserve">מאות מלקוחות הנתבע שרכשו ממירים שיתופיים, בחרו בשל כך לא לרכוש מנוי לערוצי </w:t>
      </w:r>
      <w:r w:rsidR="00147DDD">
        <w:rPr>
          <w:rFonts w:hint="cs" w:ascii="Arial" w:hAnsi="Arial"/>
          <w:noProof w:val="0"/>
          <w:rtl/>
        </w:rPr>
        <w:t>הספורט</w:t>
      </w:r>
      <w:r w:rsidRPr="00395E78" w:rsidR="00395E78">
        <w:rPr>
          <w:rFonts w:hint="cs" w:ascii="Arial" w:hAnsi="Arial"/>
          <w:noProof w:val="0"/>
          <w:rtl/>
        </w:rPr>
        <w:t xml:space="preserve">. </w:t>
      </w:r>
      <w:r w:rsidRPr="00395E78" w:rsidR="00481924">
        <w:rPr>
          <w:rFonts w:hint="cs" w:ascii="Arial" w:hAnsi="Arial"/>
          <w:noProof w:val="0"/>
          <w:rtl/>
        </w:rPr>
        <w:t>נוסף על כך, לפי חוק זכות יוצרים</w:t>
      </w:r>
      <w:r w:rsidRPr="00395E78">
        <w:rPr>
          <w:rFonts w:hint="cs" w:ascii="Arial" w:hAnsi="Arial"/>
          <w:noProof w:val="0"/>
          <w:rtl/>
        </w:rPr>
        <w:t xml:space="preserve"> בית המשפט </w:t>
      </w:r>
      <w:r w:rsidRPr="00395E78" w:rsidR="00481924">
        <w:rPr>
          <w:rFonts w:hint="cs" w:ascii="Arial" w:hAnsi="Arial"/>
          <w:noProof w:val="0"/>
          <w:rtl/>
        </w:rPr>
        <w:t xml:space="preserve">רשאי </w:t>
      </w:r>
      <w:r w:rsidRPr="00395E78">
        <w:rPr>
          <w:rFonts w:hint="cs" w:ascii="Arial" w:hAnsi="Arial"/>
          <w:noProof w:val="0"/>
          <w:rtl/>
        </w:rPr>
        <w:t xml:space="preserve">לפסוק </w:t>
      </w:r>
      <w:r w:rsidRPr="00395E78" w:rsidR="00481924">
        <w:rPr>
          <w:rFonts w:hint="cs" w:ascii="Arial" w:hAnsi="Arial"/>
          <w:noProof w:val="0"/>
          <w:rtl/>
        </w:rPr>
        <w:t>בגין כל הפרה</w:t>
      </w:r>
      <w:r w:rsidRPr="00395E78">
        <w:rPr>
          <w:rFonts w:hint="cs" w:ascii="Arial" w:hAnsi="Arial"/>
          <w:noProof w:val="0"/>
          <w:rtl/>
        </w:rPr>
        <w:t xml:space="preserve"> פיצויים </w:t>
      </w:r>
      <w:r w:rsidR="00D24911">
        <w:rPr>
          <w:rFonts w:hint="cs" w:ascii="Arial" w:hAnsi="Arial"/>
          <w:noProof w:val="0"/>
          <w:rtl/>
        </w:rPr>
        <w:t>ל</w:t>
      </w:r>
      <w:r w:rsidRPr="00395E78">
        <w:rPr>
          <w:rFonts w:hint="cs" w:ascii="Arial" w:hAnsi="Arial"/>
          <w:noProof w:val="0"/>
          <w:rtl/>
        </w:rPr>
        <w:t>לא הוכחת נזק בסכום שלא יעלה על 100,000 ₪</w:t>
      </w:r>
      <w:r w:rsidRPr="00395E78" w:rsidR="00481924">
        <w:rPr>
          <w:rFonts w:hint="cs" w:ascii="Arial" w:hAnsi="Arial"/>
          <w:noProof w:val="0"/>
          <w:rtl/>
        </w:rPr>
        <w:t>.</w:t>
      </w:r>
      <w:r w:rsidRPr="00395E78">
        <w:rPr>
          <w:rFonts w:hint="cs" w:ascii="Arial" w:hAnsi="Arial"/>
          <w:noProof w:val="0"/>
          <w:rtl/>
        </w:rPr>
        <w:t xml:space="preserve"> </w:t>
      </w:r>
      <w:r w:rsidRPr="00395E78" w:rsidR="00481924">
        <w:rPr>
          <w:rFonts w:hint="cs" w:ascii="Arial" w:hAnsi="Arial"/>
          <w:noProof w:val="0"/>
          <w:rtl/>
        </w:rPr>
        <w:t xml:space="preserve">הלכה </w:t>
      </w:r>
      <w:r w:rsidRPr="00395E78" w:rsidR="00481924">
        <w:rPr>
          <w:rFonts w:hint="cs" w:ascii="Arial" w:hAnsi="Arial"/>
          <w:noProof w:val="0"/>
          <w:rtl/>
        </w:rPr>
        <w:lastRenderedPageBreak/>
        <w:t xml:space="preserve">למעשה, כל </w:t>
      </w:r>
      <w:r w:rsidRPr="00395E78">
        <w:rPr>
          <w:rFonts w:hint="cs" w:ascii="Arial" w:hAnsi="Arial"/>
          <w:noProof w:val="0"/>
          <w:rtl/>
        </w:rPr>
        <w:t xml:space="preserve">התקשרות של הנתבע עם רוכש של ממיר שיתופי </w:t>
      </w:r>
      <w:r w:rsidRPr="00395E78" w:rsidR="00481924">
        <w:rPr>
          <w:rFonts w:hint="cs" w:ascii="Arial" w:hAnsi="Arial"/>
          <w:noProof w:val="0"/>
          <w:rtl/>
        </w:rPr>
        <w:t xml:space="preserve">היא הפרה העומדת בפני עצמה </w:t>
      </w:r>
      <w:r w:rsidR="00074E6E">
        <w:rPr>
          <w:rFonts w:hint="cs" w:ascii="Arial" w:hAnsi="Arial"/>
          <w:noProof w:val="0"/>
          <w:rtl/>
        </w:rPr>
        <w:t>א</w:t>
      </w:r>
      <w:r w:rsidRPr="00395E78" w:rsidR="00481924">
        <w:rPr>
          <w:rFonts w:hint="cs" w:ascii="Arial" w:hAnsi="Arial"/>
          <w:noProof w:val="0"/>
          <w:rtl/>
        </w:rPr>
        <w:t>ש</w:t>
      </w:r>
      <w:r w:rsidR="00074E6E">
        <w:rPr>
          <w:rFonts w:hint="cs" w:ascii="Arial" w:hAnsi="Arial"/>
          <w:noProof w:val="0"/>
          <w:rtl/>
        </w:rPr>
        <w:t xml:space="preserve">ר </w:t>
      </w:r>
      <w:r w:rsidRPr="00395E78" w:rsidR="00481924">
        <w:rPr>
          <w:rFonts w:hint="cs" w:ascii="Arial" w:hAnsi="Arial"/>
          <w:noProof w:val="0"/>
          <w:rtl/>
        </w:rPr>
        <w:t>בגינה רשאי בית המשפט לחייב בפיצוי ללא הוכחת נזק.</w:t>
      </w:r>
      <w:r w:rsidR="00074E6E">
        <w:rPr>
          <w:rFonts w:hint="cs" w:ascii="Arial" w:hAnsi="Arial"/>
          <w:noProof w:val="0"/>
          <w:rtl/>
        </w:rPr>
        <w:t xml:space="preserve"> </w:t>
      </w:r>
      <w:r w:rsidRPr="00074E6E" w:rsidR="00F50FEA">
        <w:rPr>
          <w:rFonts w:hint="cs" w:ascii="Arial" w:hAnsi="Arial"/>
          <w:noProof w:val="0"/>
          <w:rtl/>
        </w:rPr>
        <w:t>לחלופין טוענת התובעת כי במכירת הממירים ביצע הנתבע הפרה תורמת של זכו</w:t>
      </w:r>
      <w:r w:rsidR="00074E6E">
        <w:rPr>
          <w:rFonts w:hint="cs" w:ascii="Arial" w:hAnsi="Arial"/>
          <w:noProof w:val="0"/>
          <w:rtl/>
        </w:rPr>
        <w:t>יו</w:t>
      </w:r>
      <w:r w:rsidRPr="00074E6E" w:rsidR="00F50FEA">
        <w:rPr>
          <w:rFonts w:hint="cs" w:ascii="Arial" w:hAnsi="Arial"/>
          <w:noProof w:val="0"/>
          <w:rtl/>
        </w:rPr>
        <w:t xml:space="preserve">ת היוצרים שלה. </w:t>
      </w:r>
      <w:r w:rsidRPr="00074E6E">
        <w:rPr>
          <w:rFonts w:hint="cs" w:ascii="Arial" w:hAnsi="Arial"/>
          <w:noProof w:val="0"/>
          <w:rtl/>
        </w:rPr>
        <w:t xml:space="preserve"> </w:t>
      </w:r>
    </w:p>
    <w:p w:rsidR="00F50FEA" w:rsidP="00F50FEA" w:rsidRDefault="00F50FEA">
      <w:pPr>
        <w:pStyle w:val="ad"/>
        <w:spacing w:line="360" w:lineRule="auto"/>
        <w:ind w:left="792"/>
        <w:jc w:val="both"/>
        <w:rPr>
          <w:rFonts w:ascii="Arial" w:hAnsi="Arial"/>
          <w:noProof w:val="0"/>
        </w:rPr>
      </w:pPr>
    </w:p>
    <w:p w:rsidR="00F50FEA" w:rsidP="00D24911" w:rsidRDefault="00074E6E">
      <w:pPr>
        <w:pStyle w:val="ad"/>
        <w:numPr>
          <w:ilvl w:val="1"/>
          <w:numId w:val="1"/>
        </w:numPr>
        <w:spacing w:line="360" w:lineRule="auto"/>
        <w:ind w:hanging="509"/>
        <w:jc w:val="both"/>
        <w:rPr>
          <w:rFonts w:ascii="Arial" w:hAnsi="Arial"/>
          <w:noProof w:val="0"/>
        </w:rPr>
      </w:pPr>
      <w:r>
        <w:rPr>
          <w:rFonts w:hint="cs" w:ascii="Arial" w:hAnsi="Arial"/>
          <w:noProof w:val="0"/>
          <w:rtl/>
        </w:rPr>
        <w:t>כמו-כן</w:t>
      </w:r>
      <w:r w:rsidR="00F50FEA">
        <w:rPr>
          <w:rFonts w:hint="cs" w:ascii="Arial" w:hAnsi="Arial"/>
          <w:noProof w:val="0"/>
          <w:rtl/>
        </w:rPr>
        <w:t xml:space="preserve"> טוענת התובעת כי הנתבע עושה עושר רב ולא במשפט על חשבונה</w:t>
      </w:r>
      <w:r>
        <w:rPr>
          <w:rFonts w:hint="cs" w:ascii="Arial" w:hAnsi="Arial"/>
          <w:noProof w:val="0"/>
          <w:rtl/>
        </w:rPr>
        <w:t>,</w:t>
      </w:r>
      <w:r w:rsidR="00F50FEA">
        <w:rPr>
          <w:rFonts w:hint="cs" w:ascii="Arial" w:hAnsi="Arial"/>
          <w:noProof w:val="0"/>
          <w:rtl/>
        </w:rPr>
        <w:t xml:space="preserve"> שעה שהוא משווק ממירים שיתופיים המתחברים לשרתים שיתופיים. לכן, התביעה </w:t>
      </w:r>
      <w:r w:rsidR="00395E78">
        <w:rPr>
          <w:rFonts w:hint="cs" w:ascii="Arial" w:hAnsi="Arial"/>
          <w:noProof w:val="0"/>
          <w:rtl/>
        </w:rPr>
        <w:t>ה</w:t>
      </w:r>
      <w:r w:rsidR="00F50FEA">
        <w:rPr>
          <w:rFonts w:hint="cs" w:ascii="Arial" w:hAnsi="Arial"/>
          <w:noProof w:val="0"/>
          <w:rtl/>
        </w:rPr>
        <w:t>וגש</w:t>
      </w:r>
      <w:r w:rsidR="00395E78">
        <w:rPr>
          <w:rFonts w:hint="cs" w:ascii="Arial" w:hAnsi="Arial"/>
          <w:noProof w:val="0"/>
          <w:rtl/>
        </w:rPr>
        <w:t>ה</w:t>
      </w:r>
      <w:r w:rsidR="00F50FEA">
        <w:rPr>
          <w:rFonts w:hint="cs" w:ascii="Arial" w:hAnsi="Arial"/>
          <w:noProof w:val="0"/>
          <w:rtl/>
        </w:rPr>
        <w:t xml:space="preserve"> גם בעילה של עשיית עושר ולא במשפט</w:t>
      </w:r>
      <w:r w:rsidR="008C54F3">
        <w:rPr>
          <w:rFonts w:hint="cs" w:ascii="Arial" w:hAnsi="Arial"/>
          <w:noProof w:val="0"/>
          <w:rtl/>
        </w:rPr>
        <w:t>,</w:t>
      </w:r>
      <w:r w:rsidR="00F50FEA">
        <w:rPr>
          <w:rFonts w:hint="cs" w:ascii="Arial" w:hAnsi="Arial"/>
          <w:noProof w:val="0"/>
          <w:rtl/>
        </w:rPr>
        <w:t xml:space="preserve"> כעילה חלופית </w:t>
      </w:r>
      <w:r w:rsidR="00395E78">
        <w:rPr>
          <w:rFonts w:hint="cs" w:ascii="Arial" w:hAnsi="Arial"/>
          <w:noProof w:val="0"/>
          <w:rtl/>
        </w:rPr>
        <w:t>ל</w:t>
      </w:r>
      <w:r>
        <w:rPr>
          <w:rFonts w:hint="cs" w:ascii="Arial" w:hAnsi="Arial"/>
          <w:noProof w:val="0"/>
          <w:rtl/>
        </w:rPr>
        <w:t xml:space="preserve">עילה של </w:t>
      </w:r>
      <w:r w:rsidR="00A13DC4">
        <w:rPr>
          <w:rFonts w:hint="cs" w:ascii="Arial" w:hAnsi="Arial"/>
          <w:noProof w:val="0"/>
          <w:rtl/>
        </w:rPr>
        <w:t>הפרת זכות יוצרים.</w:t>
      </w:r>
      <w:r>
        <w:rPr>
          <w:rFonts w:hint="cs" w:ascii="Arial" w:hAnsi="Arial"/>
          <w:noProof w:val="0"/>
          <w:rtl/>
        </w:rPr>
        <w:t xml:space="preserve"> הפיצוי הנדרש </w:t>
      </w:r>
      <w:r w:rsidR="001F265A">
        <w:rPr>
          <w:rFonts w:hint="cs" w:ascii="Arial" w:hAnsi="Arial"/>
          <w:noProof w:val="0"/>
          <w:rtl/>
        </w:rPr>
        <w:t>ה</w:t>
      </w:r>
      <w:r>
        <w:rPr>
          <w:rFonts w:hint="cs" w:ascii="Arial" w:hAnsi="Arial"/>
          <w:noProof w:val="0"/>
          <w:rtl/>
        </w:rPr>
        <w:t>ועמד על 300,000 ₪</w:t>
      </w:r>
      <w:r w:rsidR="009C7094">
        <w:rPr>
          <w:rFonts w:hint="cs" w:ascii="Arial" w:hAnsi="Arial"/>
          <w:noProof w:val="0"/>
          <w:rtl/>
        </w:rPr>
        <w:t>,</w:t>
      </w:r>
      <w:r>
        <w:rPr>
          <w:rFonts w:hint="cs" w:ascii="Arial" w:hAnsi="Arial"/>
          <w:noProof w:val="0"/>
          <w:rtl/>
        </w:rPr>
        <w:t xml:space="preserve"> אף שלטענת התובעת, הרווחים שעושה הנתבע על חשבונה גדולים בהרבה מאלה שכומתו בתביעה.</w:t>
      </w:r>
    </w:p>
    <w:p w:rsidR="00A13DC4" w:rsidP="00A13DC4" w:rsidRDefault="00A13DC4">
      <w:pPr>
        <w:pStyle w:val="ad"/>
        <w:spacing w:line="360" w:lineRule="auto"/>
        <w:ind w:left="792"/>
        <w:jc w:val="both"/>
        <w:rPr>
          <w:rFonts w:ascii="Arial" w:hAnsi="Arial"/>
          <w:noProof w:val="0"/>
        </w:rPr>
      </w:pPr>
    </w:p>
    <w:p w:rsidR="00A13DC4" w:rsidP="00A13DC4" w:rsidRDefault="00A13DC4">
      <w:pPr>
        <w:pStyle w:val="ad"/>
        <w:numPr>
          <w:ilvl w:val="0"/>
          <w:numId w:val="1"/>
        </w:numPr>
        <w:spacing w:line="360" w:lineRule="auto"/>
        <w:jc w:val="both"/>
        <w:rPr>
          <w:rFonts w:ascii="Arial" w:hAnsi="Arial"/>
          <w:noProof w:val="0"/>
        </w:rPr>
      </w:pPr>
      <w:r>
        <w:rPr>
          <w:rFonts w:hint="cs" w:ascii="Arial" w:hAnsi="Arial"/>
          <w:noProof w:val="0"/>
          <w:rtl/>
        </w:rPr>
        <w:t>להלן עיקרי טענות הנתבע בכתב ההגנה:</w:t>
      </w:r>
    </w:p>
    <w:p w:rsidR="00A13DC4" w:rsidP="00A13DC4" w:rsidRDefault="00A13DC4">
      <w:pPr>
        <w:pStyle w:val="ad"/>
        <w:spacing w:line="360" w:lineRule="auto"/>
        <w:ind w:left="360"/>
        <w:jc w:val="both"/>
        <w:rPr>
          <w:rFonts w:ascii="Arial" w:hAnsi="Arial"/>
          <w:noProof w:val="0"/>
        </w:rPr>
      </w:pPr>
    </w:p>
    <w:p w:rsidR="00A13DC4" w:rsidP="004F5381" w:rsidRDefault="009C7094">
      <w:pPr>
        <w:pStyle w:val="ad"/>
        <w:numPr>
          <w:ilvl w:val="1"/>
          <w:numId w:val="1"/>
        </w:numPr>
        <w:spacing w:line="360" w:lineRule="auto"/>
        <w:jc w:val="both"/>
        <w:rPr>
          <w:rFonts w:ascii="Arial" w:hAnsi="Arial"/>
          <w:noProof w:val="0"/>
        </w:rPr>
      </w:pPr>
      <w:r>
        <w:rPr>
          <w:rFonts w:hint="cs" w:ascii="Arial" w:hAnsi="Arial"/>
          <w:noProof w:val="0"/>
          <w:rtl/>
        </w:rPr>
        <w:t>לא צורף</w:t>
      </w:r>
      <w:r w:rsidR="00A13DC4">
        <w:rPr>
          <w:rFonts w:hint="cs" w:ascii="Arial" w:hAnsi="Arial"/>
          <w:noProof w:val="0"/>
          <w:rtl/>
        </w:rPr>
        <w:t xml:space="preserve"> לכתב התביעה כל הסכם שממנו אפשר ללמוד כי ה</w:t>
      </w:r>
      <w:r>
        <w:rPr>
          <w:rFonts w:hint="cs" w:ascii="Arial" w:hAnsi="Arial"/>
          <w:noProof w:val="0"/>
          <w:rtl/>
        </w:rPr>
        <w:t>תובעת היא</w:t>
      </w:r>
      <w:r w:rsidR="00A13DC4">
        <w:rPr>
          <w:rFonts w:hint="cs" w:ascii="Arial" w:hAnsi="Arial"/>
          <w:noProof w:val="0"/>
          <w:rtl/>
        </w:rPr>
        <w:t xml:space="preserve"> בעלת זכות יוצרים בלעדית כלשהי בישראל. </w:t>
      </w:r>
      <w:r w:rsidR="004F5381">
        <w:rPr>
          <w:rFonts w:hint="cs" w:ascii="Arial" w:hAnsi="Arial"/>
          <w:noProof w:val="0"/>
          <w:rtl/>
        </w:rPr>
        <w:t>כמו-כן</w:t>
      </w:r>
      <w:r w:rsidR="00A13DC4">
        <w:rPr>
          <w:rFonts w:hint="cs" w:ascii="Arial" w:hAnsi="Arial"/>
          <w:noProof w:val="0"/>
          <w:rtl/>
        </w:rPr>
        <w:t xml:space="preserve"> אין בכתב התביעה דבר שממנו אפשר ללמוד כי התובעת היא בעלת רישיון ייחודי כהגדרתו בסעיף 37(</w:t>
      </w:r>
      <w:r w:rsidR="00EB6526">
        <w:rPr>
          <w:rFonts w:hint="cs" w:ascii="Arial" w:hAnsi="Arial"/>
          <w:noProof w:val="0"/>
          <w:rtl/>
        </w:rPr>
        <w:t>ד</w:t>
      </w:r>
      <w:r w:rsidR="00A13DC4">
        <w:rPr>
          <w:rFonts w:hint="cs" w:ascii="Arial" w:hAnsi="Arial"/>
          <w:noProof w:val="0"/>
          <w:rtl/>
        </w:rPr>
        <w:t xml:space="preserve">) לחוק זכות יוצרים. </w:t>
      </w:r>
    </w:p>
    <w:p w:rsidR="00886015" w:rsidP="00886015" w:rsidRDefault="00886015">
      <w:pPr>
        <w:pStyle w:val="ad"/>
        <w:spacing w:line="360" w:lineRule="auto"/>
        <w:ind w:left="792"/>
        <w:jc w:val="both"/>
        <w:rPr>
          <w:rFonts w:ascii="Arial" w:hAnsi="Arial"/>
          <w:noProof w:val="0"/>
        </w:rPr>
      </w:pPr>
    </w:p>
    <w:p w:rsidR="00DB3977" w:rsidP="00EB6526" w:rsidRDefault="00886015">
      <w:pPr>
        <w:pStyle w:val="ad"/>
        <w:numPr>
          <w:ilvl w:val="1"/>
          <w:numId w:val="1"/>
        </w:numPr>
        <w:spacing w:line="360" w:lineRule="auto"/>
        <w:jc w:val="both"/>
        <w:rPr>
          <w:rFonts w:ascii="Arial" w:hAnsi="Arial"/>
          <w:noProof w:val="0"/>
        </w:rPr>
      </w:pPr>
      <w:r>
        <w:rPr>
          <w:rFonts w:hint="cs" w:ascii="Arial" w:hAnsi="Arial"/>
          <w:noProof w:val="0"/>
          <w:rtl/>
        </w:rPr>
        <w:t>בסעיף 54</w:t>
      </w:r>
      <w:r w:rsidR="00E52F43">
        <w:rPr>
          <w:rFonts w:hint="cs" w:ascii="Arial" w:hAnsi="Arial"/>
          <w:noProof w:val="0"/>
          <w:rtl/>
        </w:rPr>
        <w:t>(א) לחוק זכות יוצרים נקבע כי תובענה בשל הפרת זכות יוצרים רשאי להגיש בעל זכות היוצרים, ואם ניתן לגביה רישיון ייחודי</w:t>
      </w:r>
      <w:r w:rsidR="00EB6526">
        <w:rPr>
          <w:rFonts w:hint="cs" w:ascii="Arial" w:hAnsi="Arial"/>
          <w:noProof w:val="0"/>
          <w:rtl/>
        </w:rPr>
        <w:t xml:space="preserve"> </w:t>
      </w:r>
      <w:r w:rsidR="00E52F43">
        <w:rPr>
          <w:rFonts w:ascii="Arial" w:hAnsi="Arial"/>
          <w:noProof w:val="0"/>
          <w:rtl/>
        </w:rPr>
        <w:t>–</w:t>
      </w:r>
      <w:r w:rsidR="00E52F43">
        <w:rPr>
          <w:rFonts w:hint="cs" w:ascii="Arial" w:hAnsi="Arial"/>
          <w:noProof w:val="0"/>
          <w:rtl/>
        </w:rPr>
        <w:t xml:space="preserve"> גם בעל הרישיון. בסעיף 54(ב)  </w:t>
      </w:r>
      <w:r>
        <w:rPr>
          <w:rFonts w:hint="cs" w:ascii="Arial" w:hAnsi="Arial"/>
          <w:noProof w:val="0"/>
          <w:rtl/>
        </w:rPr>
        <w:t xml:space="preserve">לחוק </w:t>
      </w:r>
      <w:r w:rsidR="00E52F43">
        <w:rPr>
          <w:rFonts w:hint="cs" w:ascii="Arial" w:hAnsi="Arial"/>
          <w:noProof w:val="0"/>
          <w:rtl/>
        </w:rPr>
        <w:t>נ</w:t>
      </w:r>
      <w:r>
        <w:rPr>
          <w:rFonts w:hint="cs" w:ascii="Arial" w:hAnsi="Arial"/>
          <w:noProof w:val="0"/>
          <w:rtl/>
        </w:rPr>
        <w:t xml:space="preserve">קבע כי תובע המגיש תובענה </w:t>
      </w:r>
      <w:r w:rsidR="00E52F43">
        <w:rPr>
          <w:rFonts w:hint="cs" w:ascii="Arial" w:hAnsi="Arial"/>
          <w:noProof w:val="0"/>
          <w:rtl/>
        </w:rPr>
        <w:t>לפי סעיף 54(א)</w:t>
      </w:r>
      <w:r>
        <w:rPr>
          <w:rFonts w:hint="cs" w:ascii="Arial" w:hAnsi="Arial"/>
          <w:noProof w:val="0"/>
          <w:rtl/>
        </w:rPr>
        <w:t xml:space="preserve"> נדרש לצרף לתובענה את כל מי שזכאי לתבוע בגין ההפרה, אלא אם בית המשפט נענה לבקשת התובע לפטור מצירוף בעל דין. </w:t>
      </w:r>
    </w:p>
    <w:p w:rsidR="00DB3977" w:rsidP="00DB3977" w:rsidRDefault="00DB3977">
      <w:pPr>
        <w:pStyle w:val="ad"/>
        <w:spacing w:line="360" w:lineRule="auto"/>
        <w:ind w:left="792"/>
        <w:jc w:val="both"/>
        <w:rPr>
          <w:rFonts w:ascii="Arial" w:hAnsi="Arial"/>
          <w:noProof w:val="0"/>
        </w:rPr>
      </w:pPr>
    </w:p>
    <w:p w:rsidR="00EB6526" w:rsidP="0004405E" w:rsidRDefault="00DB3977">
      <w:pPr>
        <w:pStyle w:val="ad"/>
        <w:numPr>
          <w:ilvl w:val="1"/>
          <w:numId w:val="1"/>
        </w:numPr>
        <w:spacing w:line="360" w:lineRule="auto"/>
        <w:jc w:val="both"/>
        <w:rPr>
          <w:rFonts w:ascii="Arial" w:hAnsi="Arial"/>
          <w:noProof w:val="0"/>
        </w:rPr>
      </w:pPr>
      <w:r>
        <w:rPr>
          <w:rFonts w:hint="cs" w:ascii="Arial" w:hAnsi="Arial"/>
          <w:noProof w:val="0"/>
          <w:rtl/>
        </w:rPr>
        <w:t xml:space="preserve">בפסק דין שניתן בע"א 5097/11 </w:t>
      </w:r>
      <w:r w:rsidRPr="00DB3977">
        <w:rPr>
          <w:rFonts w:hint="cs" w:ascii="Arial" w:hAnsi="Arial"/>
          <w:noProof w:val="0"/>
          <w:u w:val="single"/>
          <w:rtl/>
        </w:rPr>
        <w:t>טלר</w:t>
      </w:r>
      <w:r w:rsidR="009C0371">
        <w:rPr>
          <w:rFonts w:hint="cs" w:ascii="Arial" w:hAnsi="Arial"/>
          <w:noProof w:val="0"/>
          <w:u w:val="single"/>
          <w:rtl/>
        </w:rPr>
        <w:t>א</w:t>
      </w:r>
      <w:r w:rsidRPr="00DB3977">
        <w:rPr>
          <w:rFonts w:hint="cs" w:ascii="Arial" w:hAnsi="Arial"/>
          <w:noProof w:val="0"/>
          <w:u w:val="single"/>
          <w:rtl/>
        </w:rPr>
        <w:t>ן תקשורת (1986) בע"מ נ' צ'רלטון בע"מ</w:t>
      </w:r>
      <w:r>
        <w:rPr>
          <w:rFonts w:hint="cs" w:ascii="Arial" w:hAnsi="Arial"/>
          <w:noProof w:val="0"/>
          <w:rtl/>
        </w:rPr>
        <w:t xml:space="preserve"> </w:t>
      </w:r>
      <w:r w:rsidR="006A0C5F">
        <w:rPr>
          <w:rFonts w:hint="cs" w:ascii="Arial" w:hAnsi="Arial"/>
          <w:noProof w:val="0"/>
          <w:rtl/>
        </w:rPr>
        <w:t>ב</w:t>
      </w:r>
      <w:r w:rsidR="00CF3ECB">
        <w:rPr>
          <w:rFonts w:hint="cs" w:ascii="Arial" w:hAnsi="Arial"/>
          <w:noProof w:val="0"/>
          <w:rtl/>
        </w:rPr>
        <w:t xml:space="preserve">יום 2.9.13 </w:t>
      </w:r>
      <w:r w:rsidR="006A0C5F">
        <w:rPr>
          <w:rFonts w:hint="cs" w:ascii="Arial" w:hAnsi="Arial"/>
          <w:noProof w:val="0"/>
          <w:rtl/>
        </w:rPr>
        <w:t>(להלן: "</w:t>
      </w:r>
      <w:r w:rsidRPr="006A0C5F" w:rsidR="006A0C5F">
        <w:rPr>
          <w:rFonts w:hint="cs" w:ascii="Arial" w:hAnsi="Arial"/>
          <w:b/>
          <w:bCs/>
          <w:noProof w:val="0"/>
          <w:rtl/>
        </w:rPr>
        <w:t>עניין טלראן</w:t>
      </w:r>
      <w:r w:rsidR="006A0C5F">
        <w:rPr>
          <w:rFonts w:hint="cs" w:ascii="Arial" w:hAnsi="Arial"/>
          <w:noProof w:val="0"/>
          <w:rtl/>
        </w:rPr>
        <w:t xml:space="preserve">") </w:t>
      </w:r>
      <w:r w:rsidR="0004405E">
        <w:rPr>
          <w:rFonts w:hint="cs" w:ascii="Arial" w:hAnsi="Arial"/>
          <w:noProof w:val="0"/>
          <w:rtl/>
        </w:rPr>
        <w:t xml:space="preserve">קבע בית המשפט העליון </w:t>
      </w:r>
      <w:r>
        <w:rPr>
          <w:rFonts w:hint="cs" w:ascii="Arial" w:hAnsi="Arial"/>
          <w:noProof w:val="0"/>
          <w:rtl/>
        </w:rPr>
        <w:t xml:space="preserve">כי </w:t>
      </w:r>
      <w:r w:rsidR="006A0C5F">
        <w:rPr>
          <w:rFonts w:hint="cs" w:ascii="Arial" w:hAnsi="Arial"/>
          <w:noProof w:val="0"/>
          <w:rtl/>
        </w:rPr>
        <w:t>אין ב</w:t>
      </w:r>
      <w:r>
        <w:rPr>
          <w:rFonts w:hint="cs" w:ascii="Arial" w:hAnsi="Arial"/>
          <w:noProof w:val="0"/>
          <w:rtl/>
        </w:rPr>
        <w:t>מכירה ו</w:t>
      </w:r>
      <w:r w:rsidR="006A0C5F">
        <w:rPr>
          <w:rFonts w:hint="cs" w:ascii="Arial" w:hAnsi="Arial"/>
          <w:noProof w:val="0"/>
          <w:rtl/>
        </w:rPr>
        <w:t>ב</w:t>
      </w:r>
      <w:r>
        <w:rPr>
          <w:rFonts w:hint="cs" w:ascii="Arial" w:hAnsi="Arial"/>
          <w:noProof w:val="0"/>
          <w:rtl/>
        </w:rPr>
        <w:t xml:space="preserve">הפצה של מכשיר המאפשר עקיפת אמצעי הגנה טכנולוגיים </w:t>
      </w:r>
      <w:r w:rsidR="006A0C5F">
        <w:rPr>
          <w:rFonts w:hint="cs" w:ascii="Arial" w:hAnsi="Arial"/>
          <w:noProof w:val="0"/>
          <w:rtl/>
        </w:rPr>
        <w:t xml:space="preserve">משום </w:t>
      </w:r>
      <w:r>
        <w:rPr>
          <w:rFonts w:hint="cs" w:ascii="Arial" w:hAnsi="Arial"/>
          <w:noProof w:val="0"/>
          <w:rtl/>
        </w:rPr>
        <w:t>הפר</w:t>
      </w:r>
      <w:r w:rsidR="006A0C5F">
        <w:rPr>
          <w:rFonts w:hint="cs" w:ascii="Arial" w:hAnsi="Arial"/>
          <w:noProof w:val="0"/>
          <w:rtl/>
        </w:rPr>
        <w:t>ה של</w:t>
      </w:r>
      <w:r>
        <w:rPr>
          <w:rFonts w:hint="cs" w:ascii="Arial" w:hAnsi="Arial"/>
          <w:noProof w:val="0"/>
          <w:rtl/>
        </w:rPr>
        <w:t xml:space="preserve"> זכות יוצרים, לא לפי המצב המשפטי הקודם ולא לפי החוק החדש. </w:t>
      </w:r>
      <w:r w:rsidR="00886015">
        <w:rPr>
          <w:rFonts w:hint="cs" w:ascii="Arial" w:hAnsi="Arial"/>
          <w:noProof w:val="0"/>
          <w:rtl/>
        </w:rPr>
        <w:t xml:space="preserve">   </w:t>
      </w:r>
    </w:p>
    <w:p w:rsidR="00EB6526" w:rsidP="00EB6526" w:rsidRDefault="00EB6526">
      <w:pPr>
        <w:pStyle w:val="ad"/>
        <w:spacing w:line="360" w:lineRule="auto"/>
        <w:ind w:left="792"/>
        <w:jc w:val="both"/>
        <w:rPr>
          <w:rFonts w:ascii="Arial" w:hAnsi="Arial"/>
          <w:noProof w:val="0"/>
        </w:rPr>
      </w:pPr>
    </w:p>
    <w:p w:rsidR="00886015" w:rsidP="00EB6526" w:rsidRDefault="00EB6526">
      <w:pPr>
        <w:pStyle w:val="ad"/>
        <w:numPr>
          <w:ilvl w:val="1"/>
          <w:numId w:val="1"/>
        </w:numPr>
        <w:spacing w:line="360" w:lineRule="auto"/>
        <w:jc w:val="both"/>
        <w:rPr>
          <w:rFonts w:ascii="Arial" w:hAnsi="Arial"/>
          <w:noProof w:val="0"/>
        </w:rPr>
      </w:pPr>
      <w:r>
        <w:rPr>
          <w:rFonts w:hint="cs" w:ascii="Arial" w:hAnsi="Arial"/>
          <w:noProof w:val="0"/>
          <w:rtl/>
        </w:rPr>
        <w:t xml:space="preserve">הנתבע הוא טכנאי אלקטרוניקה העוסק בין היתר בהתקנת מכשירים אלקטרוניים </w:t>
      </w:r>
      <w:r w:rsidR="004F5381">
        <w:rPr>
          <w:rFonts w:hint="cs" w:ascii="Arial" w:hAnsi="Arial"/>
          <w:noProof w:val="0"/>
          <w:rtl/>
        </w:rPr>
        <w:t xml:space="preserve">מסוגים שונים </w:t>
      </w:r>
      <w:r>
        <w:rPr>
          <w:rFonts w:hint="cs" w:ascii="Arial" w:hAnsi="Arial"/>
          <w:noProof w:val="0"/>
          <w:rtl/>
        </w:rPr>
        <w:t>בהתאם לדרישות הלקוח. הנתבע אינו יצרן של מוצרים אלקטרוניים ואינו מוכר חבילות תוכן מסוג כלשהו</w:t>
      </w:r>
      <w:r w:rsidR="009C7094">
        <w:rPr>
          <w:rFonts w:hint="cs" w:ascii="Arial" w:hAnsi="Arial"/>
          <w:noProof w:val="0"/>
          <w:rtl/>
        </w:rPr>
        <w:t>,</w:t>
      </w:r>
      <w:r>
        <w:rPr>
          <w:rFonts w:hint="cs" w:ascii="Arial" w:hAnsi="Arial"/>
          <w:noProof w:val="0"/>
          <w:rtl/>
        </w:rPr>
        <w:t xml:space="preserve"> ולכן לא קיימת נגדו כל עילת תביעה. אין לנתבע יכולת לנחש מה עושה הלקוח באמצעות המכשירים האלקטרוניים שהוא מתקין. </w:t>
      </w:r>
      <w:r w:rsidR="00886015">
        <w:rPr>
          <w:rFonts w:hint="cs" w:ascii="Arial" w:hAnsi="Arial"/>
          <w:noProof w:val="0"/>
          <w:rtl/>
        </w:rPr>
        <w:t xml:space="preserve"> </w:t>
      </w:r>
    </w:p>
    <w:p w:rsidR="001F009A" w:rsidP="001F009A" w:rsidRDefault="001F009A">
      <w:pPr>
        <w:pStyle w:val="ad"/>
        <w:spacing w:line="360" w:lineRule="auto"/>
        <w:ind w:left="792"/>
        <w:jc w:val="both"/>
        <w:rPr>
          <w:rFonts w:ascii="Arial" w:hAnsi="Arial"/>
          <w:noProof w:val="0"/>
        </w:rPr>
      </w:pPr>
    </w:p>
    <w:p w:rsidR="00DA0286" w:rsidP="003E2FA1" w:rsidRDefault="001F009A">
      <w:pPr>
        <w:pStyle w:val="ad"/>
        <w:numPr>
          <w:ilvl w:val="1"/>
          <w:numId w:val="1"/>
        </w:numPr>
        <w:spacing w:line="360" w:lineRule="auto"/>
        <w:jc w:val="both"/>
        <w:rPr>
          <w:rFonts w:ascii="Arial" w:hAnsi="Arial"/>
          <w:noProof w:val="0"/>
        </w:rPr>
      </w:pPr>
      <w:r>
        <w:rPr>
          <w:rFonts w:hint="cs" w:ascii="Arial" w:hAnsi="Arial"/>
          <w:noProof w:val="0"/>
          <w:rtl/>
        </w:rPr>
        <w:t xml:space="preserve">הנתבע אינו מכחיש את קיומה של השיחה </w:t>
      </w:r>
      <w:r w:rsidR="004F5381">
        <w:rPr>
          <w:rFonts w:hint="cs" w:ascii="Arial" w:hAnsi="Arial"/>
          <w:noProof w:val="0"/>
          <w:rtl/>
        </w:rPr>
        <w:t xml:space="preserve">שניהל </w:t>
      </w:r>
      <w:r>
        <w:rPr>
          <w:rFonts w:hint="cs" w:ascii="Arial" w:hAnsi="Arial"/>
          <w:noProof w:val="0"/>
          <w:rtl/>
        </w:rPr>
        <w:t xml:space="preserve">עם החוקר </w:t>
      </w:r>
      <w:r w:rsidR="004F5381">
        <w:rPr>
          <w:rFonts w:hint="cs" w:ascii="Arial" w:hAnsi="Arial"/>
          <w:noProof w:val="0"/>
          <w:rtl/>
        </w:rPr>
        <w:t>ב</w:t>
      </w:r>
      <w:r>
        <w:rPr>
          <w:rFonts w:hint="cs" w:ascii="Arial" w:hAnsi="Arial"/>
          <w:noProof w:val="0"/>
          <w:rtl/>
        </w:rPr>
        <w:t>יום 14.9.14</w:t>
      </w:r>
      <w:r w:rsidR="009C7094">
        <w:rPr>
          <w:rFonts w:hint="cs" w:ascii="Arial" w:hAnsi="Arial"/>
          <w:noProof w:val="0"/>
          <w:rtl/>
        </w:rPr>
        <w:t>,</w:t>
      </w:r>
      <w:r>
        <w:rPr>
          <w:rFonts w:hint="cs" w:ascii="Arial" w:hAnsi="Arial"/>
          <w:noProof w:val="0"/>
          <w:rtl/>
        </w:rPr>
        <w:t xml:space="preserve"> אם כי פרטי השיחה אינם זכורים לו במלואם. </w:t>
      </w:r>
      <w:r w:rsidR="009C7094">
        <w:rPr>
          <w:rFonts w:hint="cs" w:ascii="Arial" w:hAnsi="Arial"/>
          <w:noProof w:val="0"/>
          <w:rtl/>
        </w:rPr>
        <w:t>הנתבע אף אינו מכחיש</w:t>
      </w:r>
      <w:r>
        <w:rPr>
          <w:rFonts w:hint="cs" w:ascii="Arial" w:hAnsi="Arial"/>
          <w:noProof w:val="0"/>
          <w:rtl/>
        </w:rPr>
        <w:t xml:space="preserve"> כי למחרת </w:t>
      </w:r>
      <w:r w:rsidR="001434A7">
        <w:rPr>
          <w:rFonts w:hint="cs" w:ascii="Arial" w:hAnsi="Arial"/>
          <w:noProof w:val="0"/>
          <w:rtl/>
        </w:rPr>
        <w:t xml:space="preserve">הגיע לכתובת שמסר לו החוקר, התקין עבורו את הממיר ובסיום ההתקנה הראה לו כיצד אפשר לצפות באמצעות </w:t>
      </w:r>
      <w:r w:rsidR="001434A7">
        <w:rPr>
          <w:rFonts w:hint="cs" w:ascii="Arial" w:hAnsi="Arial"/>
          <w:noProof w:val="0"/>
          <w:rtl/>
        </w:rPr>
        <w:lastRenderedPageBreak/>
        <w:t>הממיר בערוצי "יס" השונים</w:t>
      </w:r>
      <w:r w:rsidR="003E2FA1">
        <w:rPr>
          <w:rFonts w:hint="cs" w:ascii="Arial" w:hAnsi="Arial"/>
          <w:noProof w:val="0"/>
          <w:rtl/>
        </w:rPr>
        <w:t>,</w:t>
      </w:r>
      <w:r w:rsidR="001434A7">
        <w:rPr>
          <w:rFonts w:hint="cs" w:ascii="Arial" w:hAnsi="Arial"/>
          <w:noProof w:val="0"/>
          <w:rtl/>
        </w:rPr>
        <w:t xml:space="preserve"> לרבות ערוצי ה</w:t>
      </w:r>
      <w:r w:rsidR="003E2FA1">
        <w:rPr>
          <w:rFonts w:hint="cs" w:ascii="Arial" w:hAnsi="Arial"/>
          <w:noProof w:val="0"/>
          <w:rtl/>
        </w:rPr>
        <w:t>ספורט</w:t>
      </w:r>
      <w:r w:rsidR="001434A7">
        <w:rPr>
          <w:rFonts w:hint="cs" w:ascii="Arial" w:hAnsi="Arial"/>
          <w:noProof w:val="0"/>
          <w:rtl/>
        </w:rPr>
        <w:t>. כך גם לא הוכחש כי החוקר שילם לנתבע בגין כך סך של 1,100 ₪ במזומן כמוסכם, כנגד חשבונית מס.</w:t>
      </w:r>
      <w:r w:rsidR="004C63A1">
        <w:rPr>
          <w:rFonts w:hint="cs" w:ascii="Arial" w:hAnsi="Arial"/>
          <w:noProof w:val="0"/>
          <w:rtl/>
        </w:rPr>
        <w:t xml:space="preserve"> </w:t>
      </w:r>
    </w:p>
    <w:p w:rsidR="00DA0286" w:rsidP="00DA0286" w:rsidRDefault="00DA0286">
      <w:pPr>
        <w:pStyle w:val="ad"/>
        <w:spacing w:line="360" w:lineRule="auto"/>
        <w:ind w:left="792"/>
        <w:jc w:val="both"/>
        <w:rPr>
          <w:rFonts w:ascii="Arial" w:hAnsi="Arial"/>
          <w:noProof w:val="0"/>
        </w:rPr>
      </w:pPr>
    </w:p>
    <w:p w:rsidR="001F009A" w:rsidP="003E2FA1" w:rsidRDefault="004C63A1">
      <w:pPr>
        <w:pStyle w:val="ad"/>
        <w:numPr>
          <w:ilvl w:val="1"/>
          <w:numId w:val="1"/>
        </w:numPr>
        <w:spacing w:line="360" w:lineRule="auto"/>
        <w:jc w:val="both"/>
        <w:rPr>
          <w:rFonts w:ascii="Arial" w:hAnsi="Arial"/>
          <w:noProof w:val="0"/>
        </w:rPr>
      </w:pPr>
      <w:r>
        <w:rPr>
          <w:rFonts w:hint="cs" w:ascii="Arial" w:hAnsi="Arial"/>
          <w:noProof w:val="0"/>
          <w:rtl/>
        </w:rPr>
        <w:t xml:space="preserve">הנתבע </w:t>
      </w:r>
      <w:r w:rsidR="00DA0286">
        <w:rPr>
          <w:rFonts w:hint="cs" w:ascii="Arial" w:hAnsi="Arial"/>
          <w:noProof w:val="0"/>
          <w:rtl/>
        </w:rPr>
        <w:t>טוען כי אין</w:t>
      </w:r>
      <w:r>
        <w:rPr>
          <w:rFonts w:hint="cs" w:ascii="Arial" w:hAnsi="Arial"/>
          <w:noProof w:val="0"/>
          <w:rtl/>
        </w:rPr>
        <w:t xml:space="preserve"> </w:t>
      </w:r>
      <w:r w:rsidR="00DA0286">
        <w:rPr>
          <w:rFonts w:hint="cs" w:ascii="Arial" w:hAnsi="Arial"/>
          <w:noProof w:val="0"/>
          <w:rtl/>
        </w:rPr>
        <w:t xml:space="preserve">בהתנהלותו המתוארת לעיל </w:t>
      </w:r>
      <w:r>
        <w:rPr>
          <w:rFonts w:hint="cs" w:ascii="Arial" w:hAnsi="Arial"/>
          <w:noProof w:val="0"/>
          <w:rtl/>
        </w:rPr>
        <w:t xml:space="preserve">הפרה כלשהי של זכות יוצרים </w:t>
      </w:r>
      <w:r w:rsidR="00DA0286">
        <w:rPr>
          <w:rFonts w:hint="cs" w:ascii="Arial" w:hAnsi="Arial"/>
          <w:noProof w:val="0"/>
          <w:rtl/>
        </w:rPr>
        <w:t xml:space="preserve">וכן טוען כי אין בעיסוקו החוקי </w:t>
      </w:r>
      <w:r w:rsidR="003E2FA1">
        <w:rPr>
          <w:rFonts w:hint="cs" w:ascii="Arial" w:hAnsi="Arial"/>
          <w:noProof w:val="0"/>
          <w:rtl/>
        </w:rPr>
        <w:t>משום התעשרות</w:t>
      </w:r>
      <w:r w:rsidR="00DA0286">
        <w:rPr>
          <w:rFonts w:hint="cs" w:ascii="Arial" w:hAnsi="Arial"/>
          <w:noProof w:val="0"/>
          <w:rtl/>
        </w:rPr>
        <w:t xml:space="preserve"> על חשבון התובעת. כמו-כן</w:t>
      </w:r>
      <w:r>
        <w:rPr>
          <w:rFonts w:hint="cs" w:ascii="Arial" w:hAnsi="Arial"/>
          <w:noProof w:val="0"/>
          <w:rtl/>
        </w:rPr>
        <w:t xml:space="preserve"> מכחיש </w:t>
      </w:r>
      <w:r w:rsidR="00DA0286">
        <w:rPr>
          <w:rFonts w:hint="cs" w:ascii="Arial" w:hAnsi="Arial"/>
          <w:noProof w:val="0"/>
          <w:rtl/>
        </w:rPr>
        <w:t xml:space="preserve">הנתבע </w:t>
      </w:r>
      <w:r>
        <w:rPr>
          <w:rFonts w:hint="cs" w:ascii="Arial" w:hAnsi="Arial"/>
          <w:noProof w:val="0"/>
          <w:rtl/>
        </w:rPr>
        <w:t>כל נזק לתובעת או אחריות לנזק.</w:t>
      </w:r>
      <w:r w:rsidR="00DA0286">
        <w:rPr>
          <w:rFonts w:hint="cs" w:ascii="Arial" w:hAnsi="Arial"/>
          <w:noProof w:val="0"/>
          <w:rtl/>
        </w:rPr>
        <w:t xml:space="preserve"> </w:t>
      </w:r>
    </w:p>
    <w:p w:rsidR="00DA0286" w:rsidP="00DA0286" w:rsidRDefault="00DA0286">
      <w:pPr>
        <w:pStyle w:val="ad"/>
        <w:spacing w:line="360" w:lineRule="auto"/>
        <w:ind w:left="792"/>
        <w:jc w:val="both"/>
        <w:rPr>
          <w:rFonts w:ascii="Arial" w:hAnsi="Arial"/>
          <w:noProof w:val="0"/>
        </w:rPr>
      </w:pPr>
    </w:p>
    <w:p w:rsidR="00DA0286" w:rsidP="003E2FA1" w:rsidRDefault="00DA0286">
      <w:pPr>
        <w:pStyle w:val="ad"/>
        <w:numPr>
          <w:ilvl w:val="0"/>
          <w:numId w:val="1"/>
        </w:numPr>
        <w:spacing w:line="360" w:lineRule="auto"/>
        <w:jc w:val="both"/>
        <w:rPr>
          <w:rFonts w:ascii="Arial" w:hAnsi="Arial"/>
          <w:noProof w:val="0"/>
        </w:rPr>
      </w:pPr>
      <w:r>
        <w:rPr>
          <w:rFonts w:hint="cs" w:ascii="Arial" w:hAnsi="Arial"/>
          <w:noProof w:val="0"/>
          <w:rtl/>
        </w:rPr>
        <w:t>מטעם התובעת הוגש תצהיר עדות ראשית של מר עידו שניאור</w:t>
      </w:r>
      <w:r w:rsidR="001108F0">
        <w:rPr>
          <w:rFonts w:hint="cs" w:ascii="Arial" w:hAnsi="Arial"/>
          <w:noProof w:val="0"/>
          <w:rtl/>
        </w:rPr>
        <w:t xml:space="preserve">, </w:t>
      </w:r>
      <w:r>
        <w:rPr>
          <w:rFonts w:hint="cs" w:ascii="Arial" w:hAnsi="Arial"/>
          <w:noProof w:val="0"/>
          <w:rtl/>
        </w:rPr>
        <w:t>מנהל תחום אנטי-פיראטיות בתובעת</w:t>
      </w:r>
      <w:r w:rsidR="00A00447">
        <w:rPr>
          <w:rFonts w:hint="cs" w:ascii="Arial" w:hAnsi="Arial"/>
          <w:noProof w:val="0"/>
          <w:rtl/>
        </w:rPr>
        <w:t>,</w:t>
      </w:r>
      <w:r>
        <w:rPr>
          <w:rFonts w:hint="cs" w:ascii="Arial" w:hAnsi="Arial"/>
          <w:noProof w:val="0"/>
          <w:rtl/>
        </w:rPr>
        <w:t xml:space="preserve"> </w:t>
      </w:r>
      <w:r w:rsidR="001108F0">
        <w:rPr>
          <w:rFonts w:hint="cs" w:ascii="Arial" w:hAnsi="Arial"/>
          <w:noProof w:val="0"/>
          <w:rtl/>
        </w:rPr>
        <w:t>ו</w:t>
      </w:r>
      <w:r w:rsidR="00A00447">
        <w:rPr>
          <w:rFonts w:hint="cs" w:ascii="Arial" w:hAnsi="Arial"/>
          <w:noProof w:val="0"/>
          <w:rtl/>
        </w:rPr>
        <w:t>תצהיר של מר גיא בן-יוסף</w:t>
      </w:r>
      <w:r w:rsidR="001108F0">
        <w:rPr>
          <w:rFonts w:hint="cs" w:ascii="Arial" w:hAnsi="Arial"/>
          <w:noProof w:val="0"/>
          <w:rtl/>
        </w:rPr>
        <w:t xml:space="preserve">, </w:t>
      </w:r>
      <w:r w:rsidR="003E2FA1">
        <w:rPr>
          <w:rFonts w:hint="cs" w:ascii="Arial" w:hAnsi="Arial"/>
          <w:noProof w:val="0"/>
          <w:rtl/>
        </w:rPr>
        <w:t>ה</w:t>
      </w:r>
      <w:r w:rsidR="00A00447">
        <w:rPr>
          <w:rFonts w:hint="cs" w:ascii="Arial" w:hAnsi="Arial"/>
          <w:noProof w:val="0"/>
          <w:rtl/>
        </w:rPr>
        <w:t xml:space="preserve">חוקר </w:t>
      </w:r>
      <w:r w:rsidR="003E2FA1">
        <w:rPr>
          <w:rFonts w:hint="cs" w:ascii="Arial" w:hAnsi="Arial"/>
          <w:noProof w:val="0"/>
          <w:rtl/>
        </w:rPr>
        <w:t>ה</w:t>
      </w:r>
      <w:r w:rsidR="00A00447">
        <w:rPr>
          <w:rFonts w:hint="cs" w:ascii="Arial" w:hAnsi="Arial"/>
          <w:noProof w:val="0"/>
          <w:rtl/>
        </w:rPr>
        <w:t>פרטי מטעם התובעת</w:t>
      </w:r>
      <w:r w:rsidR="001108F0">
        <w:rPr>
          <w:rFonts w:hint="cs" w:ascii="Arial" w:hAnsi="Arial"/>
          <w:noProof w:val="0"/>
          <w:rtl/>
        </w:rPr>
        <w:t>. כמו-כן הוגשה מטעם התובעת חוות דעת מומחה, אך</w:t>
      </w:r>
      <w:r w:rsidR="00A00447">
        <w:rPr>
          <w:rFonts w:hint="cs" w:ascii="Arial" w:hAnsi="Arial"/>
          <w:noProof w:val="0"/>
          <w:rtl/>
        </w:rPr>
        <w:t xml:space="preserve"> </w:t>
      </w:r>
      <w:r w:rsidR="001108F0">
        <w:rPr>
          <w:rFonts w:hint="cs" w:ascii="Arial" w:hAnsi="Arial"/>
          <w:noProof w:val="0"/>
          <w:rtl/>
        </w:rPr>
        <w:t xml:space="preserve">לפני דיון ההוכחות הודיעה </w:t>
      </w:r>
      <w:r w:rsidR="003E2FA1">
        <w:rPr>
          <w:rFonts w:hint="cs" w:ascii="Arial" w:hAnsi="Arial"/>
          <w:noProof w:val="0"/>
          <w:rtl/>
        </w:rPr>
        <w:t xml:space="preserve">ב"כ </w:t>
      </w:r>
      <w:r w:rsidR="00563A4B">
        <w:rPr>
          <w:rFonts w:hint="cs" w:ascii="Arial" w:hAnsi="Arial"/>
          <w:noProof w:val="0"/>
          <w:rtl/>
        </w:rPr>
        <w:t xml:space="preserve">התובעת </w:t>
      </w:r>
      <w:r w:rsidR="003E2FA1">
        <w:rPr>
          <w:rFonts w:hint="cs" w:ascii="Arial" w:hAnsi="Arial"/>
          <w:noProof w:val="0"/>
          <w:rtl/>
        </w:rPr>
        <w:t xml:space="preserve">על משיכת חוות הדעת </w:t>
      </w:r>
      <w:r w:rsidR="001108F0">
        <w:rPr>
          <w:rFonts w:hint="cs" w:ascii="Arial" w:hAnsi="Arial"/>
          <w:noProof w:val="0"/>
          <w:rtl/>
        </w:rPr>
        <w:t>מהתיק.</w:t>
      </w:r>
      <w:r w:rsidR="00563A4B">
        <w:rPr>
          <w:rFonts w:hint="cs" w:ascii="Arial" w:hAnsi="Arial"/>
          <w:noProof w:val="0"/>
          <w:rtl/>
        </w:rPr>
        <w:t xml:space="preserve"> </w:t>
      </w:r>
      <w:r w:rsidR="005C29C2">
        <w:rPr>
          <w:rFonts w:hint="cs" w:ascii="Arial" w:hAnsi="Arial"/>
          <w:noProof w:val="0"/>
          <w:rtl/>
        </w:rPr>
        <w:t>בקדם המשפט</w:t>
      </w:r>
      <w:r w:rsidR="001108F0">
        <w:rPr>
          <w:rFonts w:hint="cs" w:ascii="Arial" w:hAnsi="Arial"/>
          <w:noProof w:val="0"/>
          <w:rtl/>
        </w:rPr>
        <w:t xml:space="preserve"> ביקשה התובעת להזמין לעדות </w:t>
      </w:r>
      <w:r w:rsidR="005C29C2">
        <w:rPr>
          <w:rFonts w:hint="cs" w:ascii="Arial" w:hAnsi="Arial"/>
          <w:noProof w:val="0"/>
          <w:rtl/>
        </w:rPr>
        <w:t xml:space="preserve">מטעמה </w:t>
      </w:r>
      <w:r w:rsidR="001108F0">
        <w:rPr>
          <w:rFonts w:hint="cs" w:ascii="Arial" w:hAnsi="Arial"/>
          <w:noProof w:val="0"/>
          <w:rtl/>
        </w:rPr>
        <w:t>את מר שי אסלן, מנהל חברת טלראן תקשורת בע"מ</w:t>
      </w:r>
      <w:r w:rsidR="005C29C2">
        <w:rPr>
          <w:rFonts w:hint="cs" w:ascii="Arial" w:hAnsi="Arial"/>
          <w:noProof w:val="0"/>
          <w:rtl/>
        </w:rPr>
        <w:t>,</w:t>
      </w:r>
      <w:r w:rsidR="001108F0">
        <w:rPr>
          <w:rFonts w:hint="cs" w:ascii="Arial" w:hAnsi="Arial"/>
          <w:noProof w:val="0"/>
          <w:rtl/>
        </w:rPr>
        <w:t xml:space="preserve"> אולם </w:t>
      </w:r>
      <w:r w:rsidR="005C29C2">
        <w:rPr>
          <w:rFonts w:hint="cs" w:ascii="Arial" w:hAnsi="Arial"/>
          <w:noProof w:val="0"/>
          <w:rtl/>
        </w:rPr>
        <w:t>בהמשך</w:t>
      </w:r>
      <w:r w:rsidR="001108F0">
        <w:rPr>
          <w:rFonts w:hint="cs" w:ascii="Arial" w:hAnsi="Arial"/>
          <w:noProof w:val="0"/>
          <w:rtl/>
        </w:rPr>
        <w:t xml:space="preserve"> ויתרה גם על עדותו. </w:t>
      </w:r>
      <w:r w:rsidR="00A00447">
        <w:rPr>
          <w:rFonts w:hint="cs" w:ascii="Arial" w:hAnsi="Arial"/>
          <w:noProof w:val="0"/>
          <w:rtl/>
        </w:rPr>
        <w:t xml:space="preserve">הנתבע </w:t>
      </w:r>
      <w:r w:rsidR="001108F0">
        <w:rPr>
          <w:rFonts w:hint="cs" w:ascii="Arial" w:hAnsi="Arial"/>
          <w:noProof w:val="0"/>
          <w:rtl/>
        </w:rPr>
        <w:t>ערך</w:t>
      </w:r>
      <w:r w:rsidR="00A00447">
        <w:rPr>
          <w:rFonts w:hint="cs" w:ascii="Arial" w:hAnsi="Arial"/>
          <w:noProof w:val="0"/>
          <w:rtl/>
        </w:rPr>
        <w:t xml:space="preserve"> תצהיר עדות ראשית וכן הוגשה מטעמו חוות דעת מומחה של מר דניאל דויטש</w:t>
      </w:r>
      <w:r w:rsidR="00563A4B">
        <w:rPr>
          <w:rFonts w:hint="cs" w:ascii="Arial" w:hAnsi="Arial"/>
          <w:noProof w:val="0"/>
          <w:rtl/>
        </w:rPr>
        <w:t>, מהנדס מחשבים ותקשורת</w:t>
      </w:r>
      <w:r w:rsidR="00A00447">
        <w:rPr>
          <w:rFonts w:hint="cs" w:ascii="Arial" w:hAnsi="Arial"/>
          <w:noProof w:val="0"/>
          <w:rtl/>
        </w:rPr>
        <w:t xml:space="preserve">. </w:t>
      </w:r>
    </w:p>
    <w:p w:rsidR="00A8366E" w:rsidP="00A8366E" w:rsidRDefault="00A8366E">
      <w:pPr>
        <w:pStyle w:val="ad"/>
        <w:spacing w:line="360" w:lineRule="auto"/>
        <w:ind w:left="360"/>
        <w:jc w:val="both"/>
        <w:rPr>
          <w:rFonts w:ascii="Arial" w:hAnsi="Arial"/>
          <w:noProof w:val="0"/>
        </w:rPr>
      </w:pPr>
    </w:p>
    <w:p w:rsidR="00A8366E" w:rsidP="003E2FA1" w:rsidRDefault="001108F0">
      <w:pPr>
        <w:pStyle w:val="ad"/>
        <w:numPr>
          <w:ilvl w:val="0"/>
          <w:numId w:val="1"/>
        </w:numPr>
        <w:spacing w:line="360" w:lineRule="auto"/>
        <w:jc w:val="both"/>
        <w:rPr>
          <w:rFonts w:ascii="Arial" w:hAnsi="Arial"/>
          <w:noProof w:val="0"/>
        </w:rPr>
      </w:pPr>
      <w:r>
        <w:rPr>
          <w:rFonts w:hint="cs" w:ascii="Arial" w:hAnsi="Arial"/>
          <w:noProof w:val="0"/>
          <w:rtl/>
        </w:rPr>
        <w:t>בדיון ההוכחות נחקרו המצהירים הנ"ל</w:t>
      </w:r>
      <w:r w:rsidR="00C01B00">
        <w:rPr>
          <w:rFonts w:hint="cs" w:ascii="Arial" w:hAnsi="Arial"/>
          <w:noProof w:val="0"/>
          <w:rtl/>
        </w:rPr>
        <w:t xml:space="preserve"> בחקירות נגדיות על תצהיריהם.</w:t>
      </w:r>
      <w:r>
        <w:rPr>
          <w:rFonts w:hint="cs" w:ascii="Arial" w:hAnsi="Arial"/>
          <w:noProof w:val="0"/>
          <w:rtl/>
        </w:rPr>
        <w:t xml:space="preserve"> </w:t>
      </w:r>
      <w:r w:rsidR="00C01B00">
        <w:rPr>
          <w:rFonts w:hint="cs" w:ascii="Arial" w:hAnsi="Arial"/>
          <w:noProof w:val="0"/>
          <w:rtl/>
        </w:rPr>
        <w:t>מ</w:t>
      </w:r>
      <w:r w:rsidR="005C29C2">
        <w:rPr>
          <w:rFonts w:hint="cs" w:ascii="Arial" w:hAnsi="Arial"/>
          <w:noProof w:val="0"/>
          <w:rtl/>
        </w:rPr>
        <w:t xml:space="preserve">ר אסלן והמומחה מטעם הנתבע </w:t>
      </w:r>
      <w:r w:rsidR="00BE2C32">
        <w:rPr>
          <w:rFonts w:hint="cs" w:ascii="Arial" w:hAnsi="Arial"/>
          <w:noProof w:val="0"/>
          <w:rtl/>
        </w:rPr>
        <w:t xml:space="preserve">לא </w:t>
      </w:r>
      <w:r w:rsidR="005C29C2">
        <w:rPr>
          <w:rFonts w:hint="cs" w:ascii="Arial" w:hAnsi="Arial"/>
          <w:noProof w:val="0"/>
          <w:rtl/>
        </w:rPr>
        <w:t>נחקרו</w:t>
      </w:r>
      <w:r w:rsidR="003E2FA1">
        <w:rPr>
          <w:rFonts w:hint="cs" w:ascii="Arial" w:hAnsi="Arial"/>
          <w:noProof w:val="0"/>
          <w:rtl/>
        </w:rPr>
        <w:t>,</w:t>
      </w:r>
      <w:r w:rsidR="005C29C2">
        <w:rPr>
          <w:rFonts w:hint="cs" w:ascii="Arial" w:hAnsi="Arial"/>
          <w:noProof w:val="0"/>
          <w:rtl/>
        </w:rPr>
        <w:t xml:space="preserve"> וב"כ התובעת התבקש למסור הודעה לגבי המשך החקירות</w:t>
      </w:r>
      <w:r w:rsidR="00233022">
        <w:rPr>
          <w:rFonts w:hint="cs" w:ascii="Arial" w:hAnsi="Arial"/>
          <w:noProof w:val="0"/>
          <w:rtl/>
        </w:rPr>
        <w:t xml:space="preserve"> בתיק</w:t>
      </w:r>
      <w:r w:rsidR="00BE2C32">
        <w:rPr>
          <w:rFonts w:hint="cs" w:ascii="Arial" w:hAnsi="Arial"/>
          <w:noProof w:val="0"/>
          <w:rtl/>
        </w:rPr>
        <w:t>.</w:t>
      </w:r>
      <w:r w:rsidR="005C29C2">
        <w:rPr>
          <w:rFonts w:hint="cs" w:ascii="Arial" w:hAnsi="Arial"/>
          <w:noProof w:val="0"/>
          <w:rtl/>
        </w:rPr>
        <w:t xml:space="preserve"> </w:t>
      </w:r>
      <w:r w:rsidR="003E2FA1">
        <w:rPr>
          <w:rFonts w:hint="cs" w:ascii="Arial" w:hAnsi="Arial"/>
          <w:noProof w:val="0"/>
          <w:rtl/>
        </w:rPr>
        <w:t>לאחר הדיון</w:t>
      </w:r>
      <w:r w:rsidR="00BE2C32">
        <w:rPr>
          <w:rFonts w:hint="cs" w:ascii="Arial" w:hAnsi="Arial"/>
          <w:noProof w:val="0"/>
          <w:rtl/>
        </w:rPr>
        <w:t xml:space="preserve"> </w:t>
      </w:r>
      <w:r w:rsidR="00233022">
        <w:rPr>
          <w:rFonts w:hint="cs" w:ascii="Arial" w:hAnsi="Arial"/>
          <w:noProof w:val="0"/>
          <w:rtl/>
        </w:rPr>
        <w:t xml:space="preserve">הוגשה הודעה </w:t>
      </w:r>
      <w:r w:rsidR="00526BB7">
        <w:rPr>
          <w:rFonts w:hint="cs" w:ascii="Arial" w:hAnsi="Arial"/>
          <w:noProof w:val="0"/>
          <w:rtl/>
        </w:rPr>
        <w:t xml:space="preserve">מטעם התובעת </w:t>
      </w:r>
      <w:r w:rsidR="00233022">
        <w:rPr>
          <w:rFonts w:hint="cs" w:ascii="Arial" w:hAnsi="Arial"/>
          <w:noProof w:val="0"/>
          <w:rtl/>
        </w:rPr>
        <w:t>שלפיה ה</w:t>
      </w:r>
      <w:r w:rsidR="00526BB7">
        <w:rPr>
          <w:rFonts w:hint="cs" w:ascii="Arial" w:hAnsi="Arial"/>
          <w:noProof w:val="0"/>
          <w:rtl/>
        </w:rPr>
        <w:t>יא</w:t>
      </w:r>
      <w:r w:rsidR="00233022">
        <w:rPr>
          <w:rFonts w:hint="cs" w:ascii="Arial" w:hAnsi="Arial"/>
          <w:noProof w:val="0"/>
          <w:rtl/>
        </w:rPr>
        <w:t xml:space="preserve"> </w:t>
      </w:r>
      <w:r w:rsidR="00A8366E">
        <w:rPr>
          <w:rFonts w:hint="cs" w:ascii="Arial" w:hAnsi="Arial"/>
          <w:noProof w:val="0"/>
          <w:rtl/>
        </w:rPr>
        <w:t xml:space="preserve">מוותרת על </w:t>
      </w:r>
      <w:r w:rsidR="00233022">
        <w:rPr>
          <w:rFonts w:hint="cs" w:ascii="Arial" w:hAnsi="Arial"/>
          <w:noProof w:val="0"/>
          <w:rtl/>
        </w:rPr>
        <w:t>עדותו של מר אסל</w:t>
      </w:r>
      <w:r w:rsidR="00C01B00">
        <w:rPr>
          <w:rFonts w:hint="cs" w:ascii="Arial" w:hAnsi="Arial"/>
          <w:noProof w:val="0"/>
          <w:rtl/>
        </w:rPr>
        <w:t>ן</w:t>
      </w:r>
      <w:r w:rsidR="00233022">
        <w:rPr>
          <w:rFonts w:hint="cs" w:ascii="Arial" w:hAnsi="Arial"/>
          <w:noProof w:val="0"/>
          <w:rtl/>
        </w:rPr>
        <w:t xml:space="preserve"> ועל </w:t>
      </w:r>
      <w:r w:rsidR="00A8366E">
        <w:rPr>
          <w:rFonts w:hint="cs" w:ascii="Arial" w:hAnsi="Arial"/>
          <w:noProof w:val="0"/>
          <w:rtl/>
        </w:rPr>
        <w:t>חקירת</w:t>
      </w:r>
      <w:r w:rsidR="00233022">
        <w:rPr>
          <w:rFonts w:hint="cs" w:ascii="Arial" w:hAnsi="Arial"/>
          <w:noProof w:val="0"/>
          <w:rtl/>
        </w:rPr>
        <w:t xml:space="preserve">ו </w:t>
      </w:r>
      <w:r w:rsidR="00C01B00">
        <w:rPr>
          <w:rFonts w:hint="cs" w:ascii="Arial" w:hAnsi="Arial"/>
          <w:noProof w:val="0"/>
          <w:rtl/>
        </w:rPr>
        <w:t xml:space="preserve">הנגדית </w:t>
      </w:r>
      <w:r w:rsidR="00233022">
        <w:rPr>
          <w:rFonts w:hint="cs" w:ascii="Arial" w:hAnsi="Arial"/>
          <w:noProof w:val="0"/>
          <w:rtl/>
        </w:rPr>
        <w:t>של</w:t>
      </w:r>
      <w:r w:rsidR="00A8366E">
        <w:rPr>
          <w:rFonts w:hint="cs" w:ascii="Arial" w:hAnsi="Arial"/>
          <w:noProof w:val="0"/>
          <w:rtl/>
        </w:rPr>
        <w:t xml:space="preserve"> המומחה מטעם הנתבע</w:t>
      </w:r>
      <w:r w:rsidR="003E2FA1">
        <w:rPr>
          <w:rFonts w:hint="cs" w:ascii="Arial" w:hAnsi="Arial"/>
          <w:noProof w:val="0"/>
          <w:rtl/>
        </w:rPr>
        <w:t>, מבלי שהוויתור יהווה הודאה באמור בחוות דעת המומחה</w:t>
      </w:r>
      <w:r w:rsidR="00A8366E">
        <w:rPr>
          <w:rFonts w:hint="cs" w:ascii="Arial" w:hAnsi="Arial"/>
          <w:noProof w:val="0"/>
          <w:rtl/>
        </w:rPr>
        <w:t xml:space="preserve">. </w:t>
      </w:r>
      <w:r w:rsidR="003E2FA1">
        <w:rPr>
          <w:rFonts w:hint="cs" w:ascii="Arial" w:hAnsi="Arial"/>
          <w:noProof w:val="0"/>
          <w:rtl/>
        </w:rPr>
        <w:t>בהמשך</w:t>
      </w:r>
      <w:r w:rsidR="0065764E">
        <w:rPr>
          <w:rFonts w:hint="cs" w:ascii="Arial" w:hAnsi="Arial"/>
          <w:noProof w:val="0"/>
          <w:rtl/>
        </w:rPr>
        <w:t xml:space="preserve"> הוגשו סיכומים מטעם הצדדים בכתב, לרבות סיכומי תשובה קצרים.</w:t>
      </w:r>
    </w:p>
    <w:p w:rsidR="0065764E" w:rsidP="0065764E" w:rsidRDefault="0065764E">
      <w:pPr>
        <w:pStyle w:val="ad"/>
        <w:spacing w:line="360" w:lineRule="auto"/>
        <w:ind w:left="360"/>
        <w:jc w:val="both"/>
        <w:rPr>
          <w:rFonts w:ascii="Arial" w:hAnsi="Arial"/>
          <w:noProof w:val="0"/>
        </w:rPr>
      </w:pPr>
    </w:p>
    <w:p w:rsidRPr="0065764E" w:rsidR="0065764E" w:rsidP="0065764E" w:rsidRDefault="0065764E">
      <w:pPr>
        <w:pStyle w:val="ad"/>
        <w:spacing w:line="360" w:lineRule="auto"/>
        <w:ind w:left="360"/>
        <w:jc w:val="both"/>
        <w:rPr>
          <w:rFonts w:ascii="Arial" w:hAnsi="Arial"/>
          <w:b/>
          <w:bCs/>
          <w:noProof w:val="0"/>
          <w:u w:val="single"/>
          <w:rtl/>
        </w:rPr>
      </w:pPr>
      <w:r w:rsidRPr="0065764E">
        <w:rPr>
          <w:rFonts w:hint="cs" w:ascii="Arial" w:hAnsi="Arial"/>
          <w:b/>
          <w:bCs/>
          <w:noProof w:val="0"/>
          <w:u w:val="single"/>
          <w:rtl/>
        </w:rPr>
        <w:t>דיון</w:t>
      </w:r>
    </w:p>
    <w:p w:rsidR="0065764E" w:rsidP="0065764E" w:rsidRDefault="0065764E">
      <w:pPr>
        <w:pStyle w:val="ad"/>
        <w:spacing w:line="360" w:lineRule="auto"/>
        <w:ind w:left="360"/>
        <w:jc w:val="both"/>
        <w:rPr>
          <w:rFonts w:ascii="Arial" w:hAnsi="Arial"/>
          <w:noProof w:val="0"/>
          <w:rtl/>
        </w:rPr>
      </w:pPr>
    </w:p>
    <w:p w:rsidR="00250162" w:rsidP="00081725" w:rsidRDefault="00250162">
      <w:pPr>
        <w:pStyle w:val="ad"/>
        <w:numPr>
          <w:ilvl w:val="0"/>
          <w:numId w:val="1"/>
        </w:numPr>
        <w:spacing w:line="360" w:lineRule="auto"/>
        <w:jc w:val="both"/>
        <w:rPr>
          <w:rFonts w:ascii="Arial" w:hAnsi="Arial"/>
          <w:noProof w:val="0"/>
        </w:rPr>
      </w:pPr>
      <w:r w:rsidRPr="00212003">
        <w:rPr>
          <w:rFonts w:hint="cs" w:ascii="Arial" w:hAnsi="Arial"/>
          <w:noProof w:val="0"/>
          <w:rtl/>
        </w:rPr>
        <w:t xml:space="preserve">תחילה יש לבחון האם התובעת הוכיחה כי היא בעלת זכות יוצרים בכל </w:t>
      </w:r>
      <w:r w:rsidRPr="00212003" w:rsidR="0029453C">
        <w:rPr>
          <w:rFonts w:hint="cs" w:ascii="Arial" w:hAnsi="Arial"/>
          <w:noProof w:val="0"/>
          <w:rtl/>
        </w:rPr>
        <w:t xml:space="preserve">המשדרים </w:t>
      </w:r>
      <w:r w:rsidR="00E45948">
        <w:rPr>
          <w:rFonts w:hint="cs" w:ascii="Arial" w:hAnsi="Arial"/>
          <w:noProof w:val="0"/>
          <w:rtl/>
        </w:rPr>
        <w:t xml:space="preserve">ששודרו </w:t>
      </w:r>
      <w:r w:rsidR="00212003">
        <w:rPr>
          <w:rFonts w:hint="cs" w:ascii="Arial" w:hAnsi="Arial"/>
          <w:noProof w:val="0"/>
          <w:rtl/>
        </w:rPr>
        <w:t xml:space="preserve">בערוצי הספורט </w:t>
      </w:r>
      <w:r w:rsidR="00081725">
        <w:rPr>
          <w:rFonts w:hint="cs" w:ascii="Arial" w:hAnsi="Arial"/>
          <w:noProof w:val="0"/>
          <w:rtl/>
        </w:rPr>
        <w:t>בתקופה הרלוונטית ל</w:t>
      </w:r>
      <w:r w:rsidR="00212003">
        <w:rPr>
          <w:rFonts w:hint="cs" w:ascii="Arial" w:hAnsi="Arial"/>
          <w:noProof w:val="0"/>
          <w:rtl/>
        </w:rPr>
        <w:t>תביעה.</w:t>
      </w:r>
    </w:p>
    <w:p w:rsidRPr="00212003" w:rsidR="00212003" w:rsidP="00212003" w:rsidRDefault="00212003">
      <w:pPr>
        <w:pStyle w:val="ad"/>
        <w:spacing w:line="360" w:lineRule="auto"/>
        <w:ind w:left="360"/>
        <w:jc w:val="both"/>
        <w:rPr>
          <w:rFonts w:ascii="Arial" w:hAnsi="Arial"/>
          <w:noProof w:val="0"/>
        </w:rPr>
      </w:pPr>
    </w:p>
    <w:p w:rsidR="0053087D" w:rsidP="005139A5" w:rsidRDefault="00B52EB0">
      <w:pPr>
        <w:pStyle w:val="ad"/>
        <w:numPr>
          <w:ilvl w:val="0"/>
          <w:numId w:val="1"/>
        </w:numPr>
        <w:spacing w:line="360" w:lineRule="auto"/>
        <w:jc w:val="both"/>
        <w:rPr>
          <w:rFonts w:ascii="Arial" w:hAnsi="Arial"/>
          <w:noProof w:val="0"/>
        </w:rPr>
      </w:pPr>
      <w:r>
        <w:rPr>
          <w:rFonts w:hint="cs" w:ascii="Arial" w:hAnsi="Arial"/>
          <w:noProof w:val="0"/>
          <w:rtl/>
        </w:rPr>
        <w:t xml:space="preserve">ב"כ התובעת </w:t>
      </w:r>
      <w:r w:rsidR="00E45948">
        <w:rPr>
          <w:rFonts w:hint="cs" w:ascii="Arial" w:hAnsi="Arial"/>
          <w:noProof w:val="0"/>
          <w:rtl/>
        </w:rPr>
        <w:t>ה</w:t>
      </w:r>
      <w:r>
        <w:rPr>
          <w:rFonts w:hint="cs" w:ascii="Arial" w:hAnsi="Arial"/>
          <w:noProof w:val="0"/>
          <w:rtl/>
        </w:rPr>
        <w:t>פנה בסיכומיו</w:t>
      </w:r>
      <w:r w:rsidR="001D1AA2">
        <w:rPr>
          <w:rFonts w:hint="cs" w:ascii="Arial" w:hAnsi="Arial"/>
          <w:noProof w:val="0"/>
          <w:rtl/>
        </w:rPr>
        <w:t xml:space="preserve"> לכמה פסקי דין </w:t>
      </w:r>
      <w:r w:rsidR="004E210D">
        <w:rPr>
          <w:rFonts w:hint="cs" w:ascii="Arial" w:hAnsi="Arial"/>
          <w:noProof w:val="0"/>
          <w:rtl/>
        </w:rPr>
        <w:t xml:space="preserve">שניתנו בבתי משפט השלום </w:t>
      </w:r>
      <w:r>
        <w:rPr>
          <w:rFonts w:hint="cs" w:ascii="Arial" w:hAnsi="Arial"/>
          <w:noProof w:val="0"/>
          <w:rtl/>
        </w:rPr>
        <w:t xml:space="preserve">בהליכים </w:t>
      </w:r>
      <w:r w:rsidR="007D58E9">
        <w:rPr>
          <w:rFonts w:hint="cs" w:ascii="Arial" w:hAnsi="Arial"/>
          <w:noProof w:val="0"/>
          <w:rtl/>
        </w:rPr>
        <w:t>בין התובעת לצדדים אחרים</w:t>
      </w:r>
      <w:r>
        <w:rPr>
          <w:rFonts w:hint="cs" w:ascii="Arial" w:hAnsi="Arial"/>
          <w:noProof w:val="0"/>
          <w:rtl/>
        </w:rPr>
        <w:t xml:space="preserve"> </w:t>
      </w:r>
      <w:r w:rsidR="001D1AA2">
        <w:rPr>
          <w:rFonts w:hint="cs" w:ascii="Arial" w:hAnsi="Arial"/>
          <w:noProof w:val="0"/>
          <w:rtl/>
        </w:rPr>
        <w:t>שבהם נקבע</w:t>
      </w:r>
      <w:r w:rsidR="00E45948">
        <w:rPr>
          <w:rFonts w:hint="cs" w:ascii="Arial" w:hAnsi="Arial"/>
          <w:noProof w:val="0"/>
          <w:rtl/>
        </w:rPr>
        <w:t>,</w:t>
      </w:r>
      <w:r w:rsidR="001D1AA2">
        <w:rPr>
          <w:rFonts w:hint="cs" w:ascii="Arial" w:hAnsi="Arial"/>
          <w:noProof w:val="0"/>
          <w:rtl/>
        </w:rPr>
        <w:t xml:space="preserve"> </w:t>
      </w:r>
      <w:r w:rsidR="00E45948">
        <w:rPr>
          <w:rFonts w:hint="cs" w:ascii="Arial" w:hAnsi="Arial"/>
          <w:noProof w:val="0"/>
          <w:rtl/>
        </w:rPr>
        <w:t>לטענתו,</w:t>
      </w:r>
      <w:r w:rsidR="005B0E65">
        <w:rPr>
          <w:rFonts w:hint="cs" w:ascii="Arial" w:hAnsi="Arial"/>
          <w:noProof w:val="0"/>
          <w:rtl/>
        </w:rPr>
        <w:t xml:space="preserve"> כי</w:t>
      </w:r>
      <w:r w:rsidR="001D1AA2">
        <w:rPr>
          <w:rFonts w:hint="cs" w:ascii="Arial" w:hAnsi="Arial"/>
          <w:noProof w:val="0"/>
          <w:rtl/>
        </w:rPr>
        <w:t xml:space="preserve"> ה</w:t>
      </w:r>
      <w:r w:rsidR="00E45948">
        <w:rPr>
          <w:rFonts w:hint="cs" w:ascii="Arial" w:hAnsi="Arial"/>
          <w:noProof w:val="0"/>
          <w:rtl/>
        </w:rPr>
        <w:t>תובעת היא</w:t>
      </w:r>
      <w:r w:rsidR="001D1AA2">
        <w:rPr>
          <w:rFonts w:hint="cs" w:ascii="Arial" w:hAnsi="Arial"/>
          <w:noProof w:val="0"/>
          <w:rtl/>
        </w:rPr>
        <w:t xml:space="preserve"> בעלת זכות יוצרים בשידורי הספורט </w:t>
      </w:r>
      <w:r>
        <w:rPr>
          <w:rFonts w:hint="cs" w:ascii="Arial" w:hAnsi="Arial"/>
          <w:noProof w:val="0"/>
          <w:rtl/>
        </w:rPr>
        <w:t>שהיא מפיקה ועורכת</w:t>
      </w:r>
      <w:r w:rsidR="003D150D">
        <w:rPr>
          <w:rFonts w:hint="cs" w:ascii="Arial" w:hAnsi="Arial"/>
          <w:noProof w:val="0"/>
          <w:rtl/>
        </w:rPr>
        <w:t xml:space="preserve">. ואולם, מדובר בפסקי דין שהנתבע אינו צד להם </w:t>
      </w:r>
      <w:r w:rsidR="009C5D17">
        <w:rPr>
          <w:rFonts w:hint="cs" w:ascii="Arial" w:hAnsi="Arial"/>
          <w:noProof w:val="0"/>
          <w:rtl/>
        </w:rPr>
        <w:t>שבהם נדונו תביעות בגין</w:t>
      </w:r>
      <w:r w:rsidR="005B0E65">
        <w:rPr>
          <w:rFonts w:hint="cs" w:ascii="Arial" w:hAnsi="Arial"/>
          <w:noProof w:val="0"/>
          <w:rtl/>
        </w:rPr>
        <w:t xml:space="preserve"> הפרת זכות יוצרים במשדרים ספציפיים </w:t>
      </w:r>
      <w:r w:rsidR="00D36EC1">
        <w:rPr>
          <w:rFonts w:hint="cs" w:ascii="Arial" w:hAnsi="Arial"/>
          <w:noProof w:val="0"/>
          <w:rtl/>
        </w:rPr>
        <w:t xml:space="preserve">של משחקי "יורו 2012" </w:t>
      </w:r>
      <w:r w:rsidR="00473921">
        <w:rPr>
          <w:rFonts w:hint="cs" w:ascii="Arial" w:hAnsi="Arial"/>
          <w:noProof w:val="0"/>
          <w:rtl/>
        </w:rPr>
        <w:t>א</w:t>
      </w:r>
      <w:r w:rsidR="005B0E65">
        <w:rPr>
          <w:rFonts w:hint="cs" w:ascii="Arial" w:hAnsi="Arial"/>
          <w:noProof w:val="0"/>
          <w:rtl/>
        </w:rPr>
        <w:t>ש</w:t>
      </w:r>
      <w:r w:rsidR="00473921">
        <w:rPr>
          <w:rFonts w:hint="cs" w:ascii="Arial" w:hAnsi="Arial"/>
          <w:noProof w:val="0"/>
          <w:rtl/>
        </w:rPr>
        <w:t xml:space="preserve">ר </w:t>
      </w:r>
      <w:r w:rsidR="005B0E65">
        <w:rPr>
          <w:rFonts w:hint="cs" w:ascii="Arial" w:hAnsi="Arial"/>
          <w:noProof w:val="0"/>
          <w:rtl/>
        </w:rPr>
        <w:t xml:space="preserve">הוכח כי התובעת </w:t>
      </w:r>
      <w:r w:rsidR="009C5D17">
        <w:rPr>
          <w:rFonts w:hint="cs" w:ascii="Arial" w:hAnsi="Arial"/>
          <w:noProof w:val="0"/>
          <w:rtl/>
        </w:rPr>
        <w:t>הפיקה אותם</w:t>
      </w:r>
      <w:r w:rsidR="004E210D">
        <w:rPr>
          <w:rFonts w:hint="cs" w:ascii="Arial" w:hAnsi="Arial"/>
          <w:noProof w:val="0"/>
          <w:rtl/>
        </w:rPr>
        <w:t xml:space="preserve">. </w:t>
      </w:r>
      <w:r w:rsidR="000A516C">
        <w:rPr>
          <w:rFonts w:hint="cs" w:ascii="Arial" w:hAnsi="Arial"/>
          <w:noProof w:val="0"/>
          <w:rtl/>
        </w:rPr>
        <w:t>ב</w:t>
      </w:r>
      <w:r w:rsidR="0039053A">
        <w:rPr>
          <w:rFonts w:hint="cs" w:ascii="Arial" w:hAnsi="Arial"/>
          <w:noProof w:val="0"/>
          <w:rtl/>
        </w:rPr>
        <w:t xml:space="preserve">פסק הדין </w:t>
      </w:r>
      <w:r w:rsidR="000A516C">
        <w:rPr>
          <w:rFonts w:hint="cs" w:ascii="Arial" w:hAnsi="Arial"/>
          <w:noProof w:val="0"/>
          <w:rtl/>
        </w:rPr>
        <w:t xml:space="preserve">שניתן </w:t>
      </w:r>
      <w:r w:rsidR="0039053A">
        <w:rPr>
          <w:rFonts w:hint="cs" w:ascii="Arial" w:hAnsi="Arial"/>
          <w:noProof w:val="0"/>
          <w:rtl/>
        </w:rPr>
        <w:t>ב</w:t>
      </w:r>
      <w:r w:rsidR="0053087D">
        <w:rPr>
          <w:rFonts w:hint="cs" w:ascii="Arial" w:hAnsi="Arial"/>
          <w:noProof w:val="0"/>
          <w:rtl/>
        </w:rPr>
        <w:t xml:space="preserve">ת"א 31947-12-14 </w:t>
      </w:r>
      <w:r w:rsidRPr="0053087D" w:rsidR="0053087D">
        <w:rPr>
          <w:rFonts w:hint="cs" w:ascii="Arial" w:hAnsi="Arial"/>
          <w:noProof w:val="0"/>
          <w:u w:val="single"/>
          <w:rtl/>
        </w:rPr>
        <w:t>צ'רלטון בע"מ נ' קפה דודו מסביב לשעון בע"מ ואח'</w:t>
      </w:r>
      <w:r w:rsidR="0053087D">
        <w:rPr>
          <w:rFonts w:hint="cs" w:ascii="Arial" w:hAnsi="Arial"/>
          <w:noProof w:val="0"/>
          <w:rtl/>
        </w:rPr>
        <w:t xml:space="preserve"> מיום 23.6.16</w:t>
      </w:r>
      <w:r w:rsidR="000A207C">
        <w:rPr>
          <w:rFonts w:hint="cs" w:ascii="Arial" w:hAnsi="Arial"/>
          <w:noProof w:val="0"/>
          <w:rtl/>
        </w:rPr>
        <w:t xml:space="preserve"> </w:t>
      </w:r>
      <w:r w:rsidR="00E93754">
        <w:rPr>
          <w:rFonts w:hint="cs" w:ascii="Arial" w:hAnsi="Arial"/>
          <w:noProof w:val="0"/>
          <w:rtl/>
        </w:rPr>
        <w:t>נקבע כי "</w:t>
      </w:r>
      <w:r w:rsidRPr="00E93754" w:rsidR="00E93754">
        <w:rPr>
          <w:rFonts w:hint="cs" w:ascii="Arial" w:hAnsi="Arial"/>
          <w:b/>
          <w:bCs/>
          <w:noProof w:val="0"/>
          <w:rtl/>
        </w:rPr>
        <w:t>על התובעת להוכיח, כל מקרה לגופו, כי ביצירה הנטענת מתקיימים המאפיינים ההופכים אותה ליצירה מקורית</w:t>
      </w:r>
      <w:r w:rsidR="00E93754">
        <w:rPr>
          <w:rFonts w:hint="cs" w:ascii="Arial" w:hAnsi="Arial"/>
          <w:noProof w:val="0"/>
          <w:rtl/>
        </w:rPr>
        <w:t xml:space="preserve"> </w:t>
      </w:r>
      <w:r w:rsidRPr="00E93754" w:rsidR="00E93754">
        <w:rPr>
          <w:rFonts w:hint="cs" w:ascii="Arial" w:hAnsi="Arial"/>
          <w:b/>
          <w:bCs/>
          <w:noProof w:val="0"/>
          <w:rtl/>
        </w:rPr>
        <w:t>וכי לתובעת זכות ביצירה זו</w:t>
      </w:r>
      <w:r w:rsidR="00E93754">
        <w:rPr>
          <w:rFonts w:hint="cs" w:ascii="Arial" w:hAnsi="Arial"/>
          <w:noProof w:val="0"/>
          <w:rtl/>
        </w:rPr>
        <w:t xml:space="preserve">" (סעיף 18 לפסק הדין). מפסק הדין </w:t>
      </w:r>
      <w:r w:rsidR="00E45948">
        <w:rPr>
          <w:rFonts w:hint="cs" w:ascii="Arial" w:hAnsi="Arial"/>
          <w:noProof w:val="0"/>
          <w:rtl/>
        </w:rPr>
        <w:t xml:space="preserve">הנ"ל </w:t>
      </w:r>
      <w:r w:rsidR="00E93754">
        <w:rPr>
          <w:rFonts w:hint="cs" w:ascii="Arial" w:hAnsi="Arial"/>
          <w:noProof w:val="0"/>
          <w:rtl/>
        </w:rPr>
        <w:t xml:space="preserve">עולה כי באותו </w:t>
      </w:r>
      <w:r w:rsidR="00E45948">
        <w:rPr>
          <w:rFonts w:hint="cs" w:ascii="Arial" w:hAnsi="Arial"/>
          <w:noProof w:val="0"/>
          <w:rtl/>
        </w:rPr>
        <w:t>עניין</w:t>
      </w:r>
      <w:r w:rsidR="009C5D17">
        <w:rPr>
          <w:rFonts w:hint="cs" w:ascii="Arial" w:hAnsi="Arial"/>
          <w:noProof w:val="0"/>
          <w:rtl/>
        </w:rPr>
        <w:t xml:space="preserve"> צירפה</w:t>
      </w:r>
      <w:r w:rsidR="00E93754">
        <w:rPr>
          <w:rFonts w:hint="cs" w:ascii="Arial" w:hAnsi="Arial"/>
          <w:noProof w:val="0"/>
          <w:rtl/>
        </w:rPr>
        <w:t xml:space="preserve"> התובעת </w:t>
      </w:r>
      <w:r w:rsidR="000A207C">
        <w:rPr>
          <w:rFonts w:hint="cs" w:ascii="Arial" w:hAnsi="Arial"/>
          <w:noProof w:val="0"/>
          <w:rtl/>
        </w:rPr>
        <w:t xml:space="preserve">לתצהיר </w:t>
      </w:r>
      <w:r w:rsidR="00D56D51">
        <w:rPr>
          <w:rFonts w:hint="cs" w:ascii="Arial" w:hAnsi="Arial"/>
          <w:noProof w:val="0"/>
          <w:rtl/>
        </w:rPr>
        <w:t xml:space="preserve">שהוגש </w:t>
      </w:r>
      <w:r w:rsidR="000A207C">
        <w:rPr>
          <w:rFonts w:hint="cs" w:ascii="Arial" w:hAnsi="Arial"/>
          <w:noProof w:val="0"/>
          <w:rtl/>
        </w:rPr>
        <w:t>מטעמה</w:t>
      </w:r>
      <w:r w:rsidR="00DF5AFF">
        <w:rPr>
          <w:rFonts w:hint="cs" w:ascii="Arial" w:hAnsi="Arial"/>
          <w:noProof w:val="0"/>
          <w:rtl/>
        </w:rPr>
        <w:t>, בין היתר,</w:t>
      </w:r>
      <w:r w:rsidR="000A207C">
        <w:rPr>
          <w:rFonts w:hint="cs" w:ascii="Arial" w:hAnsi="Arial"/>
          <w:noProof w:val="0"/>
          <w:rtl/>
        </w:rPr>
        <w:t xml:space="preserve"> </w:t>
      </w:r>
      <w:r w:rsidR="00473921">
        <w:rPr>
          <w:rFonts w:hint="cs" w:ascii="Arial" w:hAnsi="Arial"/>
          <w:noProof w:val="0"/>
          <w:rtl/>
        </w:rPr>
        <w:t xml:space="preserve">העתק של </w:t>
      </w:r>
      <w:r w:rsidR="000A207C">
        <w:rPr>
          <w:rFonts w:hint="cs" w:ascii="Arial" w:hAnsi="Arial"/>
          <w:noProof w:val="0"/>
          <w:rtl/>
        </w:rPr>
        <w:t xml:space="preserve">הסכם בינה לבין </w:t>
      </w:r>
      <w:r w:rsidR="000A207C">
        <w:rPr>
          <w:rFonts w:hint="cs" w:ascii="Arial" w:hAnsi="Arial"/>
          <w:noProof w:val="0"/>
        </w:rPr>
        <w:t>UEFA</w:t>
      </w:r>
      <w:r w:rsidR="000A207C">
        <w:rPr>
          <w:rFonts w:hint="cs" w:ascii="Arial" w:hAnsi="Arial"/>
          <w:noProof w:val="0"/>
          <w:rtl/>
        </w:rPr>
        <w:t xml:space="preserve"> שלפיו היא זכאית להפיק ול</w:t>
      </w:r>
      <w:r w:rsidR="0089099B">
        <w:rPr>
          <w:rFonts w:hint="cs" w:ascii="Arial" w:hAnsi="Arial"/>
          <w:noProof w:val="0"/>
          <w:rtl/>
        </w:rPr>
        <w:t>שדר</w:t>
      </w:r>
      <w:r w:rsidR="000A207C">
        <w:rPr>
          <w:rFonts w:hint="cs" w:ascii="Arial" w:hAnsi="Arial"/>
          <w:noProof w:val="0"/>
          <w:rtl/>
        </w:rPr>
        <w:t xml:space="preserve"> 12 משחקים מהל</w:t>
      </w:r>
      <w:r w:rsidR="005164A9">
        <w:rPr>
          <w:rFonts w:hint="cs" w:ascii="Arial" w:hAnsi="Arial"/>
          <w:noProof w:val="0"/>
          <w:rtl/>
        </w:rPr>
        <w:t>י</w:t>
      </w:r>
      <w:r w:rsidR="000A207C">
        <w:rPr>
          <w:rFonts w:hint="cs" w:ascii="Arial" w:hAnsi="Arial"/>
          <w:noProof w:val="0"/>
          <w:rtl/>
        </w:rPr>
        <w:t>גה האירו</w:t>
      </w:r>
      <w:r w:rsidR="005164A9">
        <w:rPr>
          <w:rFonts w:hint="cs" w:ascii="Arial" w:hAnsi="Arial"/>
          <w:noProof w:val="0"/>
          <w:rtl/>
        </w:rPr>
        <w:t>פית לשנת 2012</w:t>
      </w:r>
      <w:r w:rsidR="0089099B">
        <w:rPr>
          <w:rFonts w:hint="cs" w:ascii="Arial" w:hAnsi="Arial"/>
          <w:noProof w:val="0"/>
          <w:rtl/>
        </w:rPr>
        <w:t xml:space="preserve"> ולהעניק רישיון משנה למשדרי טלוויזיה לצפייה חופשית בתנאים מסוימים.</w:t>
      </w:r>
      <w:r w:rsidR="00E93754">
        <w:rPr>
          <w:rFonts w:hint="cs" w:ascii="Arial" w:hAnsi="Arial"/>
          <w:noProof w:val="0"/>
          <w:rtl/>
        </w:rPr>
        <w:t xml:space="preserve"> </w:t>
      </w:r>
      <w:r w:rsidR="0089099B">
        <w:rPr>
          <w:rFonts w:hint="cs" w:ascii="Arial" w:hAnsi="Arial"/>
          <w:noProof w:val="0"/>
          <w:rtl/>
        </w:rPr>
        <w:t>כמו-</w:t>
      </w:r>
      <w:r w:rsidR="009C5D17">
        <w:rPr>
          <w:rFonts w:hint="cs" w:ascii="Arial" w:hAnsi="Arial"/>
          <w:noProof w:val="0"/>
          <w:rtl/>
        </w:rPr>
        <w:t>כן</w:t>
      </w:r>
      <w:r w:rsidR="00E93754">
        <w:rPr>
          <w:rFonts w:hint="cs" w:ascii="Arial" w:hAnsi="Arial"/>
          <w:noProof w:val="0"/>
          <w:rtl/>
        </w:rPr>
        <w:t xml:space="preserve"> </w:t>
      </w:r>
      <w:r w:rsidR="00DF5AFF">
        <w:rPr>
          <w:rFonts w:hint="cs" w:ascii="Arial" w:hAnsi="Arial"/>
          <w:noProof w:val="0"/>
          <w:rtl/>
        </w:rPr>
        <w:lastRenderedPageBreak/>
        <w:t xml:space="preserve">הגישה </w:t>
      </w:r>
      <w:r w:rsidR="0089099B">
        <w:rPr>
          <w:rFonts w:hint="cs" w:ascii="Arial" w:hAnsi="Arial"/>
          <w:noProof w:val="0"/>
          <w:rtl/>
        </w:rPr>
        <w:t xml:space="preserve">התובעת </w:t>
      </w:r>
      <w:r w:rsidR="00DF5AFF">
        <w:rPr>
          <w:rFonts w:hint="cs" w:ascii="Arial" w:hAnsi="Arial"/>
          <w:noProof w:val="0"/>
          <w:rtl/>
        </w:rPr>
        <w:t xml:space="preserve">לתיק הנ"ל תצהיר </w:t>
      </w:r>
      <w:r w:rsidR="00B57C6F">
        <w:rPr>
          <w:rFonts w:hint="cs" w:ascii="Arial" w:hAnsi="Arial"/>
          <w:noProof w:val="0"/>
          <w:rtl/>
        </w:rPr>
        <w:t>של מנהל מחלקת העסקים שלה</w:t>
      </w:r>
      <w:r w:rsidR="00DF5AFF">
        <w:rPr>
          <w:rFonts w:hint="cs" w:ascii="Arial" w:hAnsi="Arial"/>
          <w:noProof w:val="0"/>
          <w:rtl/>
        </w:rPr>
        <w:t xml:space="preserve"> </w:t>
      </w:r>
      <w:r w:rsidR="00B57C6F">
        <w:rPr>
          <w:rFonts w:hint="cs" w:ascii="Arial" w:hAnsi="Arial"/>
          <w:noProof w:val="0"/>
          <w:rtl/>
        </w:rPr>
        <w:t>(שאיננו המצהיר בענייננו) אשר צירף לתצהירו</w:t>
      </w:r>
      <w:r w:rsidR="0089099B">
        <w:rPr>
          <w:rFonts w:hint="cs" w:ascii="Arial" w:hAnsi="Arial"/>
          <w:noProof w:val="0"/>
          <w:rtl/>
        </w:rPr>
        <w:t xml:space="preserve"> </w:t>
      </w:r>
      <w:r w:rsidR="00B57C6F">
        <w:rPr>
          <w:rFonts w:hint="cs" w:ascii="Arial" w:hAnsi="Arial"/>
          <w:noProof w:val="0"/>
          <w:rtl/>
        </w:rPr>
        <w:t xml:space="preserve">עותק ממסמך ההפקה של המשדר הספציפי </w:t>
      </w:r>
      <w:r w:rsidR="00DF5AFF">
        <w:rPr>
          <w:rFonts w:hint="cs" w:ascii="Arial" w:hAnsi="Arial"/>
          <w:noProof w:val="0"/>
          <w:rtl/>
        </w:rPr>
        <w:t xml:space="preserve">שבגינו הוגשה </w:t>
      </w:r>
      <w:r w:rsidR="007821E1">
        <w:rPr>
          <w:rFonts w:hint="cs" w:ascii="Arial" w:hAnsi="Arial"/>
          <w:noProof w:val="0"/>
          <w:rtl/>
        </w:rPr>
        <w:t>התביעה</w:t>
      </w:r>
      <w:r w:rsidR="00DF5AFF">
        <w:rPr>
          <w:rFonts w:hint="cs" w:ascii="Arial" w:hAnsi="Arial"/>
          <w:noProof w:val="0"/>
          <w:rtl/>
        </w:rPr>
        <w:t>,</w:t>
      </w:r>
      <w:r w:rsidR="005B0E65">
        <w:rPr>
          <w:rFonts w:hint="cs" w:ascii="Arial" w:hAnsi="Arial"/>
          <w:noProof w:val="0"/>
          <w:rtl/>
        </w:rPr>
        <w:t xml:space="preserve"> </w:t>
      </w:r>
      <w:r w:rsidR="00DF5AFF">
        <w:rPr>
          <w:rFonts w:hint="cs" w:ascii="Arial" w:hAnsi="Arial"/>
          <w:noProof w:val="0"/>
          <w:rtl/>
        </w:rPr>
        <w:t>ו</w:t>
      </w:r>
      <w:r w:rsidR="005B0E65">
        <w:rPr>
          <w:rFonts w:hint="cs" w:ascii="Arial" w:hAnsi="Arial"/>
          <w:noProof w:val="0"/>
          <w:rtl/>
        </w:rPr>
        <w:t xml:space="preserve">המצהיר לא נחקר על תצהירו. </w:t>
      </w:r>
      <w:r w:rsidR="00D36EC1">
        <w:rPr>
          <w:rFonts w:hint="cs" w:ascii="Arial" w:hAnsi="Arial"/>
          <w:noProof w:val="0"/>
          <w:rtl/>
        </w:rPr>
        <w:t>ב</w:t>
      </w:r>
      <w:r w:rsidR="000A516C">
        <w:rPr>
          <w:rFonts w:hint="cs" w:ascii="Arial" w:hAnsi="Arial"/>
          <w:noProof w:val="0"/>
          <w:rtl/>
        </w:rPr>
        <w:t xml:space="preserve">פסק הדין </w:t>
      </w:r>
      <w:r w:rsidRPr="004E210D" w:rsidR="000A516C">
        <w:rPr>
          <w:rFonts w:hint="cs" w:ascii="Arial" w:hAnsi="Arial"/>
          <w:noProof w:val="0"/>
          <w:rtl/>
        </w:rPr>
        <w:t xml:space="preserve">בת"א </w:t>
      </w:r>
      <w:r w:rsidR="000A516C">
        <w:rPr>
          <w:rFonts w:hint="cs" w:ascii="Arial" w:hAnsi="Arial"/>
          <w:noProof w:val="0"/>
          <w:rtl/>
        </w:rPr>
        <w:t>42929-12-13</w:t>
      </w:r>
      <w:r w:rsidRPr="00473921" w:rsidR="000A516C">
        <w:rPr>
          <w:rFonts w:hint="cs" w:ascii="Arial" w:hAnsi="Arial"/>
          <w:noProof w:val="0"/>
          <w:rtl/>
        </w:rPr>
        <w:t xml:space="preserve"> </w:t>
      </w:r>
      <w:r w:rsidRPr="004E210D" w:rsidR="000A516C">
        <w:rPr>
          <w:rFonts w:hint="cs" w:ascii="Arial" w:hAnsi="Arial"/>
          <w:noProof w:val="0"/>
          <w:u w:val="single"/>
          <w:rtl/>
        </w:rPr>
        <w:t xml:space="preserve">צ'רלטון בע"מ נ' </w:t>
      </w:r>
      <w:r w:rsidR="000A516C">
        <w:rPr>
          <w:rFonts w:hint="cs" w:ascii="Arial" w:hAnsi="Arial"/>
          <w:noProof w:val="0"/>
          <w:u w:val="single"/>
          <w:rtl/>
        </w:rPr>
        <w:t>רמי עזריה</w:t>
      </w:r>
      <w:r w:rsidR="000A516C">
        <w:rPr>
          <w:rFonts w:hint="cs" w:ascii="Arial" w:hAnsi="Arial"/>
          <w:noProof w:val="0"/>
          <w:rtl/>
        </w:rPr>
        <w:t xml:space="preserve"> מיום 7.7.16 נקבע כי הוצגו ראיות המבססות כי התובעת היא זו שהפיקה את </w:t>
      </w:r>
      <w:r w:rsidR="00D36EC1">
        <w:rPr>
          <w:rFonts w:hint="cs" w:ascii="Arial" w:hAnsi="Arial"/>
          <w:noProof w:val="0"/>
          <w:rtl/>
        </w:rPr>
        <w:t>המשדר הספציפי</w:t>
      </w:r>
      <w:r w:rsidR="000A516C">
        <w:rPr>
          <w:rFonts w:hint="cs" w:ascii="Arial" w:hAnsi="Arial"/>
          <w:noProof w:val="0"/>
          <w:rtl/>
        </w:rPr>
        <w:t xml:space="preserve"> נושא </w:t>
      </w:r>
      <w:r w:rsidR="007821E1">
        <w:rPr>
          <w:rFonts w:hint="cs" w:ascii="Arial" w:hAnsi="Arial"/>
          <w:noProof w:val="0"/>
          <w:rtl/>
        </w:rPr>
        <w:t xml:space="preserve">התביעה </w:t>
      </w:r>
      <w:r w:rsidR="000A516C">
        <w:rPr>
          <w:rFonts w:hint="cs" w:ascii="Arial" w:hAnsi="Arial"/>
          <w:noProof w:val="0"/>
          <w:rtl/>
        </w:rPr>
        <w:t xml:space="preserve">וכי תכנית זו היא יצירה מקורית החוסה תחת חוק זכות יוצרים. </w:t>
      </w:r>
      <w:r w:rsidR="0029453C">
        <w:rPr>
          <w:rFonts w:hint="cs" w:ascii="Arial" w:hAnsi="Arial"/>
          <w:noProof w:val="0"/>
          <w:rtl/>
        </w:rPr>
        <w:t>גם ב</w:t>
      </w:r>
      <w:r w:rsidR="000A516C">
        <w:rPr>
          <w:rFonts w:hint="cs" w:ascii="Arial" w:hAnsi="Arial"/>
          <w:noProof w:val="0"/>
          <w:rtl/>
        </w:rPr>
        <w:t xml:space="preserve">פסק הדין שניתן בת"א 15194-03-13 </w:t>
      </w:r>
      <w:r w:rsidRPr="000A516C" w:rsidR="000A516C">
        <w:rPr>
          <w:rFonts w:hint="cs" w:ascii="Arial" w:hAnsi="Arial"/>
          <w:noProof w:val="0"/>
          <w:u w:val="single"/>
          <w:rtl/>
        </w:rPr>
        <w:t>צ'רלטון בע"מ נ' סורטיס בע"מ</w:t>
      </w:r>
      <w:r w:rsidR="00E93754">
        <w:rPr>
          <w:rFonts w:hint="cs" w:ascii="Arial" w:hAnsi="Arial"/>
          <w:noProof w:val="0"/>
          <w:rtl/>
        </w:rPr>
        <w:t xml:space="preserve"> </w:t>
      </w:r>
      <w:r w:rsidR="000A516C">
        <w:rPr>
          <w:rFonts w:hint="cs" w:ascii="Arial" w:hAnsi="Arial"/>
          <w:noProof w:val="0"/>
          <w:rtl/>
        </w:rPr>
        <w:t xml:space="preserve">מיום 19.4.16 </w:t>
      </w:r>
      <w:r w:rsidR="0029453C">
        <w:rPr>
          <w:rFonts w:hint="cs" w:ascii="Arial" w:hAnsi="Arial"/>
          <w:noProof w:val="0"/>
          <w:rtl/>
        </w:rPr>
        <w:t xml:space="preserve">נקבע כי התובעת </w:t>
      </w:r>
      <w:r w:rsidR="00D11201">
        <w:rPr>
          <w:rFonts w:hint="cs" w:ascii="Arial" w:hAnsi="Arial"/>
          <w:noProof w:val="0"/>
          <w:rtl/>
        </w:rPr>
        <w:t xml:space="preserve">צירפה לתצהיר מטעמה </w:t>
      </w:r>
      <w:r w:rsidR="00280DB4">
        <w:rPr>
          <w:rFonts w:hint="cs" w:ascii="Arial" w:hAnsi="Arial"/>
          <w:noProof w:val="0"/>
          <w:rtl/>
        </w:rPr>
        <w:t>את מסמך ההפקה המתאר את הפעולות הרבות שנעשו לצורך הפקת שידורי</w:t>
      </w:r>
      <w:r w:rsidR="00473921">
        <w:rPr>
          <w:rFonts w:hint="cs" w:ascii="Arial" w:hAnsi="Arial"/>
          <w:noProof w:val="0"/>
          <w:rtl/>
        </w:rPr>
        <w:t xml:space="preserve"> יורו 2012</w:t>
      </w:r>
      <w:r w:rsidR="007821E1">
        <w:rPr>
          <w:rFonts w:hint="cs" w:ascii="Arial" w:hAnsi="Arial"/>
          <w:noProof w:val="0"/>
          <w:rtl/>
        </w:rPr>
        <w:t xml:space="preserve"> אשר בגינם הוגשה התביעה,</w:t>
      </w:r>
      <w:r w:rsidR="00D11201">
        <w:rPr>
          <w:rFonts w:hint="cs" w:ascii="Arial" w:hAnsi="Arial"/>
          <w:noProof w:val="0"/>
          <w:rtl/>
        </w:rPr>
        <w:t xml:space="preserve"> ו</w:t>
      </w:r>
      <w:r w:rsidR="007821E1">
        <w:rPr>
          <w:rFonts w:hint="cs" w:ascii="Arial" w:hAnsi="Arial"/>
          <w:noProof w:val="0"/>
          <w:rtl/>
        </w:rPr>
        <w:t xml:space="preserve">זאת באמצעות </w:t>
      </w:r>
      <w:r w:rsidR="00D11201">
        <w:rPr>
          <w:rFonts w:hint="cs" w:ascii="Arial" w:hAnsi="Arial"/>
          <w:noProof w:val="0"/>
          <w:rtl/>
        </w:rPr>
        <w:t xml:space="preserve">מצהיר </w:t>
      </w:r>
      <w:r w:rsidR="00280DB4">
        <w:rPr>
          <w:rFonts w:hint="cs" w:ascii="Arial" w:hAnsi="Arial"/>
          <w:noProof w:val="0"/>
          <w:rtl/>
        </w:rPr>
        <w:t>מטעם התובעת</w:t>
      </w:r>
      <w:r w:rsidR="00D11201">
        <w:rPr>
          <w:rFonts w:hint="cs" w:ascii="Arial" w:hAnsi="Arial"/>
          <w:noProof w:val="0"/>
          <w:rtl/>
        </w:rPr>
        <w:t xml:space="preserve"> </w:t>
      </w:r>
      <w:r w:rsidR="007821E1">
        <w:rPr>
          <w:rFonts w:hint="cs" w:ascii="Arial" w:hAnsi="Arial"/>
          <w:noProof w:val="0"/>
          <w:rtl/>
        </w:rPr>
        <w:t>ש</w:t>
      </w:r>
      <w:r w:rsidR="00D11201">
        <w:rPr>
          <w:rFonts w:hint="cs" w:ascii="Arial" w:hAnsi="Arial"/>
          <w:noProof w:val="0"/>
          <w:rtl/>
        </w:rPr>
        <w:t>התייחס בעדותו בין היתר לדרך שבה הופק המסמך</w:t>
      </w:r>
      <w:r w:rsidR="00280DB4">
        <w:rPr>
          <w:rFonts w:hint="cs" w:ascii="Arial" w:hAnsi="Arial"/>
          <w:noProof w:val="0"/>
          <w:rtl/>
        </w:rPr>
        <w:t xml:space="preserve">. כמו-כן עולה מפסק הדין כי באותו מקרה הציגה התובעת העתק חלקי של ההסכם שלה עם </w:t>
      </w:r>
      <w:r w:rsidR="00280DB4">
        <w:rPr>
          <w:rFonts w:hint="cs" w:ascii="Arial" w:hAnsi="Arial"/>
          <w:noProof w:val="0"/>
        </w:rPr>
        <w:t>UEFA</w:t>
      </w:r>
      <w:r w:rsidR="00280DB4">
        <w:rPr>
          <w:rFonts w:hint="cs" w:ascii="Arial" w:hAnsi="Arial"/>
          <w:noProof w:val="0"/>
          <w:rtl/>
        </w:rPr>
        <w:t xml:space="preserve"> </w:t>
      </w:r>
      <w:r w:rsidR="005139A5">
        <w:rPr>
          <w:rFonts w:hint="cs" w:ascii="Arial" w:hAnsi="Arial"/>
          <w:noProof w:val="0"/>
          <w:rtl/>
        </w:rPr>
        <w:t>ובית המשפט</w:t>
      </w:r>
      <w:r w:rsidR="00473921">
        <w:rPr>
          <w:rFonts w:hint="cs" w:ascii="Arial" w:hAnsi="Arial"/>
          <w:noProof w:val="0"/>
          <w:rtl/>
        </w:rPr>
        <w:t xml:space="preserve"> נסמ</w:t>
      </w:r>
      <w:r w:rsidR="005139A5">
        <w:rPr>
          <w:rFonts w:hint="cs" w:ascii="Arial" w:hAnsi="Arial"/>
          <w:noProof w:val="0"/>
          <w:rtl/>
        </w:rPr>
        <w:t>ך</w:t>
      </w:r>
      <w:r w:rsidR="00473921">
        <w:rPr>
          <w:rFonts w:hint="cs" w:ascii="Arial" w:hAnsi="Arial"/>
          <w:noProof w:val="0"/>
          <w:rtl/>
        </w:rPr>
        <w:t xml:space="preserve"> גם על הקביעה בת"א 31947-12-14 הנ"ל בדבר קיומו ותוכנו של ההסכם שנחתם בין התובעת לבין </w:t>
      </w:r>
      <w:r w:rsidR="00473921">
        <w:rPr>
          <w:rFonts w:hint="cs" w:ascii="Arial" w:hAnsi="Arial"/>
          <w:noProof w:val="0"/>
        </w:rPr>
        <w:t>UEFA</w:t>
      </w:r>
      <w:r w:rsidR="00473921">
        <w:rPr>
          <w:rFonts w:hint="cs" w:ascii="Arial" w:hAnsi="Arial"/>
          <w:noProof w:val="0"/>
          <w:rtl/>
        </w:rPr>
        <w:t>.</w:t>
      </w:r>
    </w:p>
    <w:p w:rsidR="0053087D" w:rsidP="0053087D" w:rsidRDefault="0053087D">
      <w:pPr>
        <w:pStyle w:val="ad"/>
        <w:spacing w:line="360" w:lineRule="auto"/>
        <w:ind w:left="360"/>
        <w:jc w:val="both"/>
        <w:rPr>
          <w:rFonts w:ascii="Arial" w:hAnsi="Arial"/>
          <w:noProof w:val="0"/>
        </w:rPr>
      </w:pPr>
    </w:p>
    <w:p w:rsidRPr="007C1804" w:rsidR="00212003" w:rsidP="00C500D2" w:rsidRDefault="00160ECE">
      <w:pPr>
        <w:pStyle w:val="ad"/>
        <w:numPr>
          <w:ilvl w:val="0"/>
          <w:numId w:val="1"/>
        </w:numPr>
        <w:spacing w:line="360" w:lineRule="auto"/>
        <w:jc w:val="both"/>
        <w:rPr>
          <w:rFonts w:ascii="Arial" w:hAnsi="Arial"/>
          <w:b/>
          <w:bCs/>
          <w:noProof w:val="0"/>
        </w:rPr>
      </w:pPr>
      <w:r>
        <w:rPr>
          <w:rFonts w:hint="cs" w:ascii="Arial" w:hAnsi="Arial"/>
          <w:noProof w:val="0"/>
          <w:rtl/>
        </w:rPr>
        <w:t xml:space="preserve">לעומת זאת, בענייננו התובעת טוענת </w:t>
      </w:r>
      <w:r w:rsidR="0019639B">
        <w:rPr>
          <w:rFonts w:hint="cs" w:ascii="Arial" w:hAnsi="Arial"/>
          <w:noProof w:val="0"/>
          <w:rtl/>
        </w:rPr>
        <w:t xml:space="preserve">למעשה </w:t>
      </w:r>
      <w:r>
        <w:rPr>
          <w:rFonts w:hint="cs" w:ascii="Arial" w:hAnsi="Arial"/>
          <w:noProof w:val="0"/>
          <w:rtl/>
        </w:rPr>
        <w:t xml:space="preserve">כי היא בעלת זכות יוצרים בכל המשדרים </w:t>
      </w:r>
      <w:r w:rsidR="005139A5">
        <w:rPr>
          <w:rFonts w:hint="cs" w:ascii="Arial" w:hAnsi="Arial"/>
          <w:noProof w:val="0"/>
          <w:rtl/>
        </w:rPr>
        <w:t>המשודרים</w:t>
      </w:r>
      <w:r w:rsidR="00A421DE">
        <w:rPr>
          <w:rFonts w:hint="cs" w:ascii="Arial" w:hAnsi="Arial"/>
          <w:noProof w:val="0"/>
          <w:rtl/>
        </w:rPr>
        <w:t xml:space="preserve"> באמצעות יס ו- הוט</w:t>
      </w:r>
      <w:r>
        <w:rPr>
          <w:rFonts w:hint="cs" w:ascii="Arial" w:hAnsi="Arial"/>
          <w:noProof w:val="0"/>
          <w:rtl/>
        </w:rPr>
        <w:t xml:space="preserve"> </w:t>
      </w:r>
      <w:r w:rsidR="00212003">
        <w:rPr>
          <w:rFonts w:hint="cs" w:ascii="Arial" w:hAnsi="Arial"/>
          <w:noProof w:val="0"/>
          <w:rtl/>
        </w:rPr>
        <w:t xml:space="preserve">בערוצי </w:t>
      </w:r>
      <w:r w:rsidR="005139A5">
        <w:rPr>
          <w:rFonts w:hint="cs" w:ascii="Arial" w:hAnsi="Arial"/>
          <w:noProof w:val="0"/>
          <w:rtl/>
        </w:rPr>
        <w:t>הספורט</w:t>
      </w:r>
      <w:r w:rsidR="00212003">
        <w:rPr>
          <w:rFonts w:hint="cs" w:ascii="Arial" w:hAnsi="Arial"/>
          <w:noProof w:val="0"/>
          <w:rtl/>
        </w:rPr>
        <w:t xml:space="preserve"> </w:t>
      </w:r>
      <w:r w:rsidR="005139A5">
        <w:rPr>
          <w:rFonts w:hint="cs" w:ascii="Arial" w:hAnsi="Arial"/>
          <w:noProof w:val="0"/>
          <w:rtl/>
        </w:rPr>
        <w:t>(</w:t>
      </w:r>
      <w:r w:rsidR="00212003">
        <w:rPr>
          <w:rFonts w:hint="cs" w:ascii="Arial" w:hAnsi="Arial"/>
          <w:noProof w:val="0"/>
          <w:rtl/>
        </w:rPr>
        <w:t xml:space="preserve">ספורט 1, ספורט 2 ו- ספורט 1 </w:t>
      </w:r>
      <w:r w:rsidR="00212003">
        <w:rPr>
          <w:rFonts w:hint="cs" w:ascii="Arial" w:hAnsi="Arial"/>
          <w:noProof w:val="0"/>
        </w:rPr>
        <w:t>HD</w:t>
      </w:r>
      <w:r w:rsidR="005139A5">
        <w:rPr>
          <w:rFonts w:hint="cs" w:ascii="Arial" w:hAnsi="Arial"/>
          <w:noProof w:val="0"/>
          <w:rtl/>
        </w:rPr>
        <w:t>)</w:t>
      </w:r>
      <w:r w:rsidR="00212003">
        <w:rPr>
          <w:rFonts w:hint="cs" w:ascii="Arial" w:hAnsi="Arial"/>
          <w:noProof w:val="0"/>
          <w:rtl/>
        </w:rPr>
        <w:t>.</w:t>
      </w:r>
      <w:r w:rsidR="00BE1FCF">
        <w:rPr>
          <w:rFonts w:hint="cs" w:ascii="Arial" w:hAnsi="Arial"/>
          <w:noProof w:val="0"/>
          <w:rtl/>
        </w:rPr>
        <w:t xml:space="preserve"> </w:t>
      </w:r>
      <w:r w:rsidR="009F142D">
        <w:rPr>
          <w:rFonts w:hint="cs" w:ascii="Arial" w:hAnsi="Arial"/>
          <w:noProof w:val="0"/>
          <w:rtl/>
        </w:rPr>
        <w:t xml:space="preserve">התובעת טוענת כי היא מפיקה </w:t>
      </w:r>
      <w:r w:rsidR="005139A5">
        <w:rPr>
          <w:rFonts w:hint="cs" w:ascii="Arial" w:hAnsi="Arial"/>
          <w:noProof w:val="0"/>
          <w:rtl/>
        </w:rPr>
        <w:t xml:space="preserve">תכניות שונות </w:t>
      </w:r>
      <w:r w:rsidR="009F142D">
        <w:rPr>
          <w:rFonts w:hint="cs" w:ascii="Arial" w:hAnsi="Arial"/>
          <w:noProof w:val="0"/>
          <w:rtl/>
        </w:rPr>
        <w:t>בערוצי הספורט ומאפשרת צפייה במשדרים שהיא עורכת, ולכן משדרים אלה הם יצירות דרמטיות שיש לתובעת זכות יוצרים בהן. התביעה מבוססת בין היתר על הטענה כי התובעת היא</w:t>
      </w:r>
      <w:r w:rsidR="00294767">
        <w:rPr>
          <w:rFonts w:hint="cs" w:ascii="Arial" w:hAnsi="Arial"/>
          <w:noProof w:val="0"/>
          <w:rtl/>
        </w:rPr>
        <w:t xml:space="preserve"> "</w:t>
      </w:r>
      <w:r w:rsidRPr="00E962D9" w:rsidR="00294767">
        <w:rPr>
          <w:rFonts w:hint="cs" w:ascii="Arial" w:hAnsi="Arial"/>
          <w:b/>
          <w:bCs/>
          <w:noProof w:val="0"/>
          <w:rtl/>
        </w:rPr>
        <w:t>האוחזת הבלעדית בישראל בזכויות המסחור והשידור למפעלי ספורט רבים</w:t>
      </w:r>
      <w:r w:rsidR="00294767">
        <w:rPr>
          <w:rFonts w:hint="cs" w:ascii="Arial" w:hAnsi="Arial"/>
          <w:noProof w:val="0"/>
          <w:rtl/>
        </w:rPr>
        <w:t>"</w:t>
      </w:r>
      <w:r w:rsidR="002607D1">
        <w:rPr>
          <w:rFonts w:hint="cs" w:ascii="Arial" w:hAnsi="Arial"/>
          <w:noProof w:val="0"/>
          <w:rtl/>
        </w:rPr>
        <w:t>,</w:t>
      </w:r>
      <w:r w:rsidR="00294767">
        <w:rPr>
          <w:rFonts w:hint="cs" w:ascii="Arial" w:hAnsi="Arial"/>
          <w:noProof w:val="0"/>
          <w:rtl/>
        </w:rPr>
        <w:t xml:space="preserve"> ובכללם </w:t>
      </w:r>
      <w:r w:rsidR="002607D1">
        <w:rPr>
          <w:rFonts w:hint="cs" w:ascii="Arial" w:hAnsi="Arial"/>
          <w:noProof w:val="0"/>
          <w:rtl/>
        </w:rPr>
        <w:t>כמה מ</w:t>
      </w:r>
      <w:r w:rsidR="00294767">
        <w:rPr>
          <w:rFonts w:hint="cs" w:ascii="Arial" w:hAnsi="Arial"/>
          <w:noProof w:val="0"/>
          <w:rtl/>
        </w:rPr>
        <w:t xml:space="preserve">ליגות הכדורגל הבכירות </w:t>
      </w:r>
      <w:r w:rsidR="002607D1">
        <w:rPr>
          <w:rFonts w:hint="cs" w:ascii="Arial" w:hAnsi="Arial"/>
          <w:noProof w:val="0"/>
          <w:rtl/>
        </w:rPr>
        <w:t>באירופה</w:t>
      </w:r>
      <w:r w:rsidR="00294767">
        <w:rPr>
          <w:rFonts w:hint="cs" w:ascii="Arial" w:hAnsi="Arial"/>
          <w:noProof w:val="0"/>
          <w:rtl/>
        </w:rPr>
        <w:t xml:space="preserve"> (סעיף 10 לכתב התביעה). </w:t>
      </w:r>
      <w:r w:rsidR="009F142D">
        <w:rPr>
          <w:rFonts w:hint="cs" w:ascii="Arial" w:hAnsi="Arial"/>
          <w:noProof w:val="0"/>
          <w:rtl/>
        </w:rPr>
        <w:t>לטענת התובעת, היא</w:t>
      </w:r>
      <w:r w:rsidR="00C54453">
        <w:rPr>
          <w:rFonts w:hint="cs" w:ascii="Arial" w:hAnsi="Arial"/>
          <w:noProof w:val="0"/>
          <w:rtl/>
        </w:rPr>
        <w:t xml:space="preserve"> </w:t>
      </w:r>
      <w:r w:rsidR="00294767">
        <w:rPr>
          <w:rFonts w:hint="cs" w:ascii="Arial" w:hAnsi="Arial"/>
          <w:noProof w:val="0"/>
          <w:rtl/>
        </w:rPr>
        <w:t xml:space="preserve">רוכשת את הזכויות על בסיס טריטוריאלי, </w:t>
      </w:r>
      <w:r w:rsidR="00C54453">
        <w:rPr>
          <w:rFonts w:hint="cs" w:ascii="Arial" w:hAnsi="Arial"/>
          <w:noProof w:val="0"/>
          <w:rtl/>
        </w:rPr>
        <w:t xml:space="preserve">באופן שבו אין לאף גורם אחר זכות </w:t>
      </w:r>
      <w:r w:rsidR="00294767">
        <w:rPr>
          <w:rFonts w:hint="cs" w:ascii="Arial" w:hAnsi="Arial"/>
          <w:noProof w:val="0"/>
          <w:rtl/>
        </w:rPr>
        <w:t>לשדר אותם</w:t>
      </w:r>
      <w:r w:rsidR="00C54453">
        <w:rPr>
          <w:rFonts w:hint="cs" w:ascii="Arial" w:hAnsi="Arial"/>
          <w:noProof w:val="0"/>
          <w:rtl/>
        </w:rPr>
        <w:t>,</w:t>
      </w:r>
      <w:r w:rsidR="00294767">
        <w:rPr>
          <w:rFonts w:hint="cs" w:ascii="Arial" w:hAnsi="Arial"/>
          <w:noProof w:val="0"/>
          <w:rtl/>
        </w:rPr>
        <w:t xml:space="preserve"> להפי</w:t>
      </w:r>
      <w:r w:rsidR="002607D1">
        <w:rPr>
          <w:rFonts w:hint="cs" w:ascii="Arial" w:hAnsi="Arial"/>
          <w:noProof w:val="0"/>
          <w:rtl/>
        </w:rPr>
        <w:t>ץ אותם</w:t>
      </w:r>
      <w:r w:rsidR="00294767">
        <w:rPr>
          <w:rFonts w:hint="cs" w:ascii="Arial" w:hAnsi="Arial"/>
          <w:noProof w:val="0"/>
          <w:rtl/>
        </w:rPr>
        <w:t xml:space="preserve"> </w:t>
      </w:r>
      <w:r w:rsidR="00C54453">
        <w:rPr>
          <w:rFonts w:hint="cs" w:ascii="Arial" w:hAnsi="Arial"/>
          <w:noProof w:val="0"/>
          <w:rtl/>
        </w:rPr>
        <w:t xml:space="preserve">ולהעמידם לרשות הציבור </w:t>
      </w:r>
      <w:r w:rsidR="00294767">
        <w:rPr>
          <w:rFonts w:hint="cs" w:ascii="Arial" w:hAnsi="Arial"/>
          <w:noProof w:val="0"/>
          <w:rtl/>
        </w:rPr>
        <w:t>בישראל (סעיף 44 לכתב התביעה).</w:t>
      </w:r>
      <w:r w:rsidR="002607D1">
        <w:rPr>
          <w:rFonts w:hint="cs" w:ascii="Arial" w:hAnsi="Arial"/>
          <w:noProof w:val="0"/>
          <w:rtl/>
        </w:rPr>
        <w:t xml:space="preserve"> </w:t>
      </w:r>
      <w:r w:rsidR="0019639B">
        <w:rPr>
          <w:rFonts w:hint="cs" w:ascii="Arial" w:hAnsi="Arial"/>
          <w:noProof w:val="0"/>
          <w:rtl/>
        </w:rPr>
        <w:t xml:space="preserve">עוד טוענת התובעת כי </w:t>
      </w:r>
      <w:r w:rsidRPr="00F4462F" w:rsidR="00F4462F">
        <w:rPr>
          <w:rFonts w:hint="cs" w:ascii="Arial" w:hAnsi="Arial"/>
          <w:noProof w:val="0"/>
          <w:rtl/>
        </w:rPr>
        <w:t>"</w:t>
      </w:r>
      <w:r w:rsidRPr="00C54453" w:rsidR="00C54453">
        <w:rPr>
          <w:rFonts w:hint="cs" w:ascii="Arial" w:hAnsi="Arial"/>
          <w:b/>
          <w:bCs/>
          <w:noProof w:val="0"/>
          <w:rtl/>
        </w:rPr>
        <w:t xml:space="preserve">את התכנים שהיא רוכשת מגופים שונים ברחבי העולם, </w:t>
      </w:r>
      <w:r w:rsidRPr="007C1804" w:rsidR="00C54453">
        <w:rPr>
          <w:rFonts w:hint="cs" w:ascii="Arial" w:hAnsi="Arial"/>
          <w:b/>
          <w:bCs/>
          <w:noProof w:val="0"/>
          <w:u w:val="single"/>
          <w:rtl/>
        </w:rPr>
        <w:t>בממון רב</w:t>
      </w:r>
      <w:r w:rsidRPr="007C1804" w:rsidR="00C54453">
        <w:rPr>
          <w:rFonts w:hint="cs" w:ascii="Arial" w:hAnsi="Arial"/>
          <w:b/>
          <w:bCs/>
          <w:noProof w:val="0"/>
          <w:rtl/>
        </w:rPr>
        <w:t>, היא אורזת ומשדרת ללקוחותיה הישראלים</w:t>
      </w:r>
      <w:r w:rsidR="0024324E">
        <w:rPr>
          <w:rFonts w:hint="cs" w:ascii="Arial" w:hAnsi="Arial"/>
          <w:b/>
          <w:bCs/>
          <w:noProof w:val="0"/>
          <w:rtl/>
        </w:rPr>
        <w:t>"</w:t>
      </w:r>
      <w:r w:rsidRPr="0024324E" w:rsidR="0024324E">
        <w:rPr>
          <w:rFonts w:hint="cs" w:ascii="Arial" w:hAnsi="Arial"/>
          <w:noProof w:val="0"/>
          <w:rtl/>
        </w:rPr>
        <w:t>,</w:t>
      </w:r>
      <w:r w:rsidRPr="0024324E" w:rsidR="0024324E">
        <w:rPr>
          <w:rFonts w:hint="cs" w:ascii="Arial" w:hAnsi="Arial"/>
          <w:b/>
          <w:bCs/>
          <w:noProof w:val="0"/>
          <w:rtl/>
        </w:rPr>
        <w:t xml:space="preserve"> </w:t>
      </w:r>
      <w:r w:rsidRPr="0024324E" w:rsidR="0024324E">
        <w:rPr>
          <w:rFonts w:hint="cs" w:ascii="Arial" w:hAnsi="Arial"/>
          <w:noProof w:val="0"/>
          <w:rtl/>
        </w:rPr>
        <w:t>וכך הם הופכים ליצירה דרמטית שהיא מפיקה</w:t>
      </w:r>
      <w:r w:rsidR="0024324E">
        <w:rPr>
          <w:rFonts w:hint="cs" w:ascii="Arial" w:hAnsi="Arial"/>
          <w:b/>
          <w:bCs/>
          <w:noProof w:val="0"/>
          <w:rtl/>
        </w:rPr>
        <w:t xml:space="preserve"> </w:t>
      </w:r>
      <w:r w:rsidR="007C1804">
        <w:rPr>
          <w:rFonts w:hint="cs" w:ascii="Arial" w:hAnsi="Arial"/>
          <w:noProof w:val="0"/>
          <w:rtl/>
        </w:rPr>
        <w:t xml:space="preserve">(סעיף 42 לכתב התביעה, ההדגשה במקור). </w:t>
      </w:r>
    </w:p>
    <w:p w:rsidR="00160ECE" w:rsidP="00160ECE" w:rsidRDefault="00160ECE">
      <w:pPr>
        <w:pStyle w:val="ad"/>
        <w:spacing w:line="360" w:lineRule="auto"/>
        <w:ind w:left="360"/>
        <w:jc w:val="both"/>
        <w:rPr>
          <w:rFonts w:ascii="Arial" w:hAnsi="Arial"/>
          <w:noProof w:val="0"/>
        </w:rPr>
      </w:pPr>
    </w:p>
    <w:p w:rsidR="005E1D61" w:rsidP="003E055B" w:rsidRDefault="005E1D61">
      <w:pPr>
        <w:pStyle w:val="ad"/>
        <w:numPr>
          <w:ilvl w:val="0"/>
          <w:numId w:val="1"/>
        </w:numPr>
        <w:spacing w:line="360" w:lineRule="auto"/>
        <w:jc w:val="both"/>
        <w:rPr>
          <w:rFonts w:ascii="Arial" w:hAnsi="Arial"/>
          <w:noProof w:val="0"/>
        </w:rPr>
      </w:pPr>
      <w:r w:rsidRPr="00091D2A">
        <w:rPr>
          <w:rFonts w:hint="cs" w:ascii="Arial" w:hAnsi="Arial"/>
          <w:noProof w:val="0"/>
          <w:rtl/>
        </w:rPr>
        <w:t>התובעת לא ביססה את טענתה בכתב התביעה כי היא "</w:t>
      </w:r>
      <w:r w:rsidRPr="00091D2A">
        <w:rPr>
          <w:rFonts w:hint="cs" w:ascii="Arial" w:hAnsi="Arial"/>
          <w:b/>
          <w:bCs/>
          <w:noProof w:val="0"/>
          <w:rtl/>
        </w:rPr>
        <w:t>האוחזת הבלעדית בישראל בזכויות המסחור והשידור למפעלי ספורט רבים</w:t>
      </w:r>
      <w:r w:rsidRPr="00091D2A">
        <w:rPr>
          <w:rFonts w:hint="cs" w:ascii="Arial" w:hAnsi="Arial"/>
          <w:noProof w:val="0"/>
          <w:rtl/>
        </w:rPr>
        <w:t xml:space="preserve">" שאותם היא רוכשת לדבריה בממון רב. מר שניאור חזר </w:t>
      </w:r>
      <w:r w:rsidR="003E055B">
        <w:rPr>
          <w:rFonts w:hint="cs" w:ascii="Arial" w:hAnsi="Arial"/>
          <w:noProof w:val="0"/>
          <w:rtl/>
        </w:rPr>
        <w:t>על</w:t>
      </w:r>
      <w:r w:rsidRPr="00091D2A">
        <w:rPr>
          <w:rFonts w:hint="cs" w:ascii="Arial" w:hAnsi="Arial"/>
          <w:noProof w:val="0"/>
          <w:rtl/>
        </w:rPr>
        <w:t xml:space="preserve"> טענה זו בכלליות בתצהירו, ללא כל פירוט, ותוך הפניה למסמך אחד בלבד - נספח 2 לתצהיר. לטענת המצהיר מדובר באישור רשמי של </w:t>
      </w:r>
      <w:r>
        <w:rPr>
          <w:rFonts w:hint="cs" w:ascii="Arial" w:hAnsi="Arial"/>
          <w:noProof w:val="0"/>
          <w:rtl/>
        </w:rPr>
        <w:t>ה- "</w:t>
      </w:r>
      <w:r w:rsidRPr="00091D2A">
        <w:rPr>
          <w:rFonts w:hint="cs" w:ascii="Arial" w:hAnsi="Arial"/>
          <w:noProof w:val="0"/>
          <w:rtl/>
        </w:rPr>
        <w:t>פרמייר ליג</w:t>
      </w:r>
      <w:r>
        <w:rPr>
          <w:rFonts w:hint="cs" w:ascii="Arial" w:hAnsi="Arial"/>
          <w:noProof w:val="0"/>
          <w:rtl/>
        </w:rPr>
        <w:t>" (הליגה האנגלית)</w:t>
      </w:r>
      <w:r w:rsidRPr="00091D2A">
        <w:rPr>
          <w:rFonts w:hint="cs" w:ascii="Arial" w:hAnsi="Arial"/>
          <w:noProof w:val="0"/>
          <w:rtl/>
        </w:rPr>
        <w:t xml:space="preserve"> בדבר זכויות התובעת בישראל. מעיון במסמך עולה כי מדובר בהעתק של מכתב בן עמוד אחד הנחזה להיות בחתימתו של </w:t>
      </w:r>
      <w:r w:rsidRPr="00091D2A">
        <w:rPr>
          <w:rFonts w:ascii="Arial" w:hAnsi="Arial"/>
          <w:noProof w:val="0"/>
        </w:rPr>
        <w:t>Paul Moinar</w:t>
      </w:r>
      <w:r w:rsidRPr="00091D2A">
        <w:rPr>
          <w:rFonts w:hint="cs" w:ascii="Arial" w:hAnsi="Arial"/>
          <w:noProof w:val="0"/>
          <w:rtl/>
        </w:rPr>
        <w:t xml:space="preserve"> מטעם ה- </w:t>
      </w:r>
      <w:r w:rsidRPr="00091D2A">
        <w:rPr>
          <w:rFonts w:ascii="Arial" w:hAnsi="Arial"/>
          <w:noProof w:val="0"/>
        </w:rPr>
        <w:t>Football Association Premier League Limited</w:t>
      </w:r>
      <w:r w:rsidRPr="00091D2A">
        <w:rPr>
          <w:rFonts w:hint="cs" w:ascii="Arial" w:hAnsi="Arial"/>
          <w:noProof w:val="0"/>
          <w:rtl/>
        </w:rPr>
        <w:t xml:space="preserve"> (נספח 2 לתצהיר). מכתב זה לא הוגש באמצעות עורכו ולכן הוא אינו יכול לשמש ראיה לאמיתות תוכנו. מר שניאור העיד בחקירתו הנגדית כי התובעת התקשרה עם הליגה האנגלית בהסכם מפורט בכתב לרכישת זכויות השידור של משחקי הליגה לתקופות מסוימות, ואף חזר והעיד כי "</w:t>
      </w:r>
      <w:r w:rsidRPr="00091D2A">
        <w:rPr>
          <w:rFonts w:hint="cs" w:ascii="Arial" w:hAnsi="Arial"/>
          <w:b/>
          <w:bCs/>
          <w:noProof w:val="0"/>
          <w:rtl/>
        </w:rPr>
        <w:t>אין בעיה גם לצרף את ההסכם</w:t>
      </w:r>
      <w:r w:rsidRPr="00091D2A">
        <w:rPr>
          <w:rFonts w:hint="cs" w:ascii="Arial" w:hAnsi="Arial"/>
          <w:noProof w:val="0"/>
          <w:rtl/>
        </w:rPr>
        <w:t xml:space="preserve">" (ראו עמ' 14 לפרוטוקול ש' 16-4), אך </w:t>
      </w:r>
      <w:r>
        <w:rPr>
          <w:rFonts w:hint="cs" w:ascii="Arial" w:hAnsi="Arial"/>
          <w:noProof w:val="0"/>
          <w:rtl/>
        </w:rPr>
        <w:t>ה</w:t>
      </w:r>
      <w:r w:rsidRPr="00091D2A">
        <w:rPr>
          <w:rFonts w:hint="cs" w:ascii="Arial" w:hAnsi="Arial"/>
          <w:noProof w:val="0"/>
          <w:rtl/>
        </w:rPr>
        <w:t xml:space="preserve">הסכם לא </w:t>
      </w:r>
      <w:r>
        <w:rPr>
          <w:rFonts w:hint="cs" w:ascii="Arial" w:hAnsi="Arial"/>
          <w:noProof w:val="0"/>
          <w:rtl/>
        </w:rPr>
        <w:t xml:space="preserve">צורף לתצהירו ולא </w:t>
      </w:r>
      <w:r w:rsidRPr="00091D2A">
        <w:rPr>
          <w:rFonts w:hint="cs" w:ascii="Arial" w:hAnsi="Arial"/>
          <w:noProof w:val="0"/>
          <w:rtl/>
        </w:rPr>
        <w:t>הוגש לתיק</w:t>
      </w:r>
      <w:r>
        <w:rPr>
          <w:rFonts w:hint="cs" w:ascii="Arial" w:hAnsi="Arial"/>
          <w:noProof w:val="0"/>
          <w:rtl/>
        </w:rPr>
        <w:t xml:space="preserve"> גם לאחר דיון ההוכחות</w:t>
      </w:r>
      <w:r w:rsidRPr="00091D2A">
        <w:rPr>
          <w:rFonts w:hint="cs" w:ascii="Arial" w:hAnsi="Arial"/>
          <w:noProof w:val="0"/>
          <w:rtl/>
        </w:rPr>
        <w:t xml:space="preserve">. </w:t>
      </w:r>
    </w:p>
    <w:p w:rsidRPr="00091D2A" w:rsidR="005E1D61" w:rsidP="005E1D61" w:rsidRDefault="005E1D61">
      <w:pPr>
        <w:pStyle w:val="ad"/>
        <w:spacing w:line="360" w:lineRule="auto"/>
        <w:ind w:left="360"/>
        <w:jc w:val="both"/>
        <w:rPr>
          <w:rFonts w:ascii="Arial" w:hAnsi="Arial"/>
          <w:noProof w:val="0"/>
        </w:rPr>
      </w:pPr>
    </w:p>
    <w:p w:rsidR="004851FE" w:rsidP="004851FE" w:rsidRDefault="00FF5F1E">
      <w:pPr>
        <w:pStyle w:val="ad"/>
        <w:numPr>
          <w:ilvl w:val="0"/>
          <w:numId w:val="1"/>
        </w:numPr>
        <w:spacing w:line="360" w:lineRule="auto"/>
        <w:jc w:val="both"/>
        <w:rPr>
          <w:rFonts w:ascii="Arial" w:hAnsi="Arial"/>
          <w:noProof w:val="0"/>
        </w:rPr>
      </w:pPr>
      <w:r w:rsidRPr="00AA6887">
        <w:rPr>
          <w:rFonts w:hint="cs" w:ascii="Arial" w:hAnsi="Arial"/>
          <w:noProof w:val="0"/>
          <w:rtl/>
        </w:rPr>
        <w:t xml:space="preserve">בסיכומי הנתבע נטען כי למעשה, התובעת מודה שאין לה זכות יוצרים במשדרים </w:t>
      </w:r>
      <w:r w:rsidRPr="00AA6887" w:rsidR="00EF566E">
        <w:rPr>
          <w:rFonts w:hint="cs" w:ascii="Arial" w:hAnsi="Arial"/>
          <w:noProof w:val="0"/>
          <w:rtl/>
        </w:rPr>
        <w:t xml:space="preserve">של משחקים בחו"ל </w:t>
      </w:r>
      <w:r w:rsidRPr="00AA6887">
        <w:rPr>
          <w:rFonts w:hint="cs" w:ascii="Arial" w:hAnsi="Arial"/>
          <w:noProof w:val="0"/>
          <w:rtl/>
        </w:rPr>
        <w:t>והיא פועלת לפי רישיו</w:t>
      </w:r>
      <w:r w:rsidRPr="00AA6887" w:rsidR="00E73F32">
        <w:rPr>
          <w:rFonts w:hint="cs" w:ascii="Arial" w:hAnsi="Arial"/>
          <w:noProof w:val="0"/>
          <w:rtl/>
        </w:rPr>
        <w:t>נות</w:t>
      </w:r>
      <w:r w:rsidRPr="00AA6887">
        <w:rPr>
          <w:rFonts w:hint="cs" w:ascii="Arial" w:hAnsi="Arial"/>
          <w:noProof w:val="0"/>
          <w:rtl/>
        </w:rPr>
        <w:t xml:space="preserve"> שנית</w:t>
      </w:r>
      <w:r w:rsidRPr="00AA6887" w:rsidR="00E73F32">
        <w:rPr>
          <w:rFonts w:hint="cs" w:ascii="Arial" w:hAnsi="Arial"/>
          <w:noProof w:val="0"/>
          <w:rtl/>
        </w:rPr>
        <w:t>נו</w:t>
      </w:r>
      <w:r w:rsidRPr="00AA6887">
        <w:rPr>
          <w:rFonts w:hint="cs" w:ascii="Arial" w:hAnsi="Arial"/>
          <w:noProof w:val="0"/>
          <w:rtl/>
        </w:rPr>
        <w:t xml:space="preserve"> לה </w:t>
      </w:r>
      <w:r w:rsidRPr="00AA6887" w:rsidR="0001180D">
        <w:rPr>
          <w:rFonts w:hint="cs" w:ascii="Arial" w:hAnsi="Arial"/>
          <w:noProof w:val="0"/>
          <w:rtl/>
        </w:rPr>
        <w:t>לטענתה</w:t>
      </w:r>
      <w:r w:rsidRPr="00AA6887" w:rsidR="001C3D6E">
        <w:rPr>
          <w:rFonts w:hint="cs" w:ascii="Arial" w:hAnsi="Arial"/>
          <w:noProof w:val="0"/>
          <w:rtl/>
        </w:rPr>
        <w:t xml:space="preserve"> </w:t>
      </w:r>
      <w:r w:rsidRPr="00AA6887">
        <w:rPr>
          <w:rFonts w:hint="cs" w:ascii="Arial" w:hAnsi="Arial"/>
          <w:noProof w:val="0"/>
          <w:rtl/>
        </w:rPr>
        <w:t xml:space="preserve">מבעלות הזכויות. לעומת זאת, התובעת טוענת כי היא בעלת זכות יוצרים </w:t>
      </w:r>
      <w:r w:rsidRPr="00AA6887" w:rsidR="009F132F">
        <w:rPr>
          <w:rFonts w:hint="cs" w:ascii="Arial" w:hAnsi="Arial"/>
          <w:noProof w:val="0"/>
          <w:rtl/>
        </w:rPr>
        <w:t xml:space="preserve">במשדרים </w:t>
      </w:r>
      <w:r w:rsidRPr="00AA6887">
        <w:rPr>
          <w:rFonts w:hint="cs" w:ascii="Arial" w:hAnsi="Arial"/>
          <w:noProof w:val="0"/>
          <w:rtl/>
        </w:rPr>
        <w:t xml:space="preserve">כיוון שהיא עורכת את </w:t>
      </w:r>
      <w:r w:rsidRPr="00AA6887" w:rsidR="00EF566E">
        <w:rPr>
          <w:rFonts w:hint="cs" w:ascii="Arial" w:hAnsi="Arial"/>
          <w:noProof w:val="0"/>
          <w:rtl/>
        </w:rPr>
        <w:t>צילומי המשחקים שאותם היא רוכשת</w:t>
      </w:r>
      <w:r w:rsidRPr="00AA6887">
        <w:rPr>
          <w:rFonts w:hint="cs" w:ascii="Arial" w:hAnsi="Arial"/>
          <w:noProof w:val="0"/>
          <w:rtl/>
        </w:rPr>
        <w:t xml:space="preserve"> </w:t>
      </w:r>
      <w:r w:rsidRPr="00AA6887" w:rsidR="008D2CB1">
        <w:rPr>
          <w:rFonts w:hint="cs" w:ascii="Arial" w:hAnsi="Arial"/>
          <w:noProof w:val="0"/>
          <w:rtl/>
        </w:rPr>
        <w:t xml:space="preserve">ממפעלי </w:t>
      </w:r>
      <w:r w:rsidRPr="00AA6887" w:rsidR="009F132F">
        <w:rPr>
          <w:rFonts w:hint="cs" w:ascii="Arial" w:hAnsi="Arial"/>
          <w:noProof w:val="0"/>
          <w:rtl/>
        </w:rPr>
        <w:t>ספורט רבים</w:t>
      </w:r>
      <w:r w:rsidRPr="00AA6887" w:rsidR="008D2CB1">
        <w:rPr>
          <w:rFonts w:hint="cs" w:ascii="Arial" w:hAnsi="Arial"/>
          <w:noProof w:val="0"/>
          <w:rtl/>
        </w:rPr>
        <w:t xml:space="preserve"> </w:t>
      </w:r>
      <w:r w:rsidRPr="00AA6887">
        <w:rPr>
          <w:rFonts w:hint="cs" w:ascii="Arial" w:hAnsi="Arial"/>
          <w:noProof w:val="0"/>
          <w:rtl/>
        </w:rPr>
        <w:t xml:space="preserve">ומוסיפה להם פרשנות, שדרים, קטעי קישור, גרפיקה וכד'. </w:t>
      </w:r>
    </w:p>
    <w:p w:rsidR="004851FE" w:rsidP="004851FE" w:rsidRDefault="004851FE">
      <w:pPr>
        <w:pStyle w:val="ad"/>
        <w:spacing w:line="360" w:lineRule="auto"/>
        <w:ind w:left="360"/>
        <w:jc w:val="both"/>
        <w:rPr>
          <w:rFonts w:ascii="Arial" w:hAnsi="Arial"/>
          <w:noProof w:val="0"/>
        </w:rPr>
      </w:pPr>
    </w:p>
    <w:p w:rsidR="004851FE" w:rsidP="004851FE" w:rsidRDefault="001F095C">
      <w:pPr>
        <w:pStyle w:val="ad"/>
        <w:numPr>
          <w:ilvl w:val="0"/>
          <w:numId w:val="1"/>
        </w:numPr>
        <w:spacing w:line="360" w:lineRule="auto"/>
        <w:jc w:val="both"/>
        <w:rPr>
          <w:rFonts w:ascii="Arial" w:hAnsi="Arial"/>
          <w:noProof w:val="0"/>
        </w:rPr>
      </w:pPr>
      <w:r w:rsidRPr="004851FE">
        <w:rPr>
          <w:rFonts w:hint="cs" w:ascii="Arial" w:hAnsi="Arial"/>
          <w:noProof w:val="0"/>
          <w:rtl/>
        </w:rPr>
        <w:t>אם מפעלי ה</w:t>
      </w:r>
      <w:r w:rsidRPr="004851FE" w:rsidR="009F132F">
        <w:rPr>
          <w:rFonts w:hint="cs" w:ascii="Arial" w:hAnsi="Arial"/>
          <w:noProof w:val="0"/>
          <w:rtl/>
        </w:rPr>
        <w:t xml:space="preserve">ספורט </w:t>
      </w:r>
      <w:r w:rsidRPr="004851FE" w:rsidR="005B09EB">
        <w:rPr>
          <w:rFonts w:hint="cs" w:ascii="Arial" w:hAnsi="Arial"/>
          <w:noProof w:val="0"/>
          <w:rtl/>
        </w:rPr>
        <w:t>הם אלה שמפיקים את צילומי המשחקים</w:t>
      </w:r>
      <w:r w:rsidRPr="004851FE">
        <w:rPr>
          <w:rFonts w:hint="cs" w:ascii="Arial" w:hAnsi="Arial"/>
          <w:noProof w:val="0"/>
          <w:rtl/>
        </w:rPr>
        <w:t xml:space="preserve">, </w:t>
      </w:r>
      <w:r w:rsidRPr="004851FE" w:rsidR="005B09EB">
        <w:rPr>
          <w:rFonts w:hint="cs" w:ascii="Arial" w:hAnsi="Arial"/>
          <w:noProof w:val="0"/>
          <w:rtl/>
        </w:rPr>
        <w:t>ברי כי</w:t>
      </w:r>
      <w:r w:rsidRPr="004851FE" w:rsidR="00FF5F1E">
        <w:rPr>
          <w:rFonts w:hint="cs" w:ascii="Arial" w:hAnsi="Arial"/>
          <w:noProof w:val="0"/>
          <w:rtl/>
        </w:rPr>
        <w:t xml:space="preserve"> </w:t>
      </w:r>
      <w:r w:rsidRPr="004851FE" w:rsidR="005B09EB">
        <w:rPr>
          <w:rFonts w:hint="cs" w:ascii="Arial" w:hAnsi="Arial"/>
          <w:noProof w:val="0"/>
          <w:rtl/>
        </w:rPr>
        <w:t>אין לתובעת זכות יוצרים בצילומים אלה</w:t>
      </w:r>
      <w:r w:rsidRPr="004851FE" w:rsidR="0001180D">
        <w:rPr>
          <w:rFonts w:hint="cs" w:ascii="Arial" w:hAnsi="Arial"/>
          <w:noProof w:val="0"/>
          <w:rtl/>
        </w:rPr>
        <w:t>, אלא</w:t>
      </w:r>
      <w:r w:rsidRPr="004851FE" w:rsidR="005B09EB">
        <w:rPr>
          <w:rFonts w:hint="cs" w:ascii="Arial" w:hAnsi="Arial"/>
          <w:noProof w:val="0"/>
          <w:rtl/>
        </w:rPr>
        <w:t xml:space="preserve"> לכל היותר יש או היה בידיה רישיון</w:t>
      </w:r>
      <w:r w:rsidRPr="004851FE" w:rsidR="00FF5F1E">
        <w:rPr>
          <w:rFonts w:hint="cs" w:ascii="Arial" w:hAnsi="Arial"/>
          <w:noProof w:val="0"/>
          <w:rtl/>
        </w:rPr>
        <w:t xml:space="preserve"> לבצע </w:t>
      </w:r>
      <w:r w:rsidRPr="004851FE" w:rsidR="005B09EB">
        <w:rPr>
          <w:rFonts w:hint="cs" w:ascii="Arial" w:hAnsi="Arial"/>
          <w:noProof w:val="0"/>
          <w:rtl/>
        </w:rPr>
        <w:t>בה</w:t>
      </w:r>
      <w:r w:rsidRPr="004851FE" w:rsidR="0001180D">
        <w:rPr>
          <w:rFonts w:hint="cs" w:ascii="Arial" w:hAnsi="Arial"/>
          <w:noProof w:val="0"/>
          <w:rtl/>
        </w:rPr>
        <w:t>ם</w:t>
      </w:r>
      <w:r w:rsidRPr="004851FE" w:rsidR="005B09EB">
        <w:rPr>
          <w:rFonts w:hint="cs" w:ascii="Arial" w:hAnsi="Arial"/>
          <w:noProof w:val="0"/>
          <w:rtl/>
        </w:rPr>
        <w:t xml:space="preserve"> </w:t>
      </w:r>
      <w:r w:rsidRPr="004851FE" w:rsidR="00FF5F1E">
        <w:rPr>
          <w:rFonts w:hint="cs" w:ascii="Arial" w:hAnsi="Arial"/>
          <w:noProof w:val="0"/>
          <w:rtl/>
        </w:rPr>
        <w:t>פעולות המותרות רק לבעל זכות היוצרים</w:t>
      </w:r>
      <w:r w:rsidR="004851FE">
        <w:rPr>
          <w:rFonts w:hint="cs" w:ascii="Arial" w:hAnsi="Arial"/>
          <w:noProof w:val="0"/>
          <w:rtl/>
        </w:rPr>
        <w:t>. פעולות אלה כ</w:t>
      </w:r>
      <w:r w:rsidRPr="004851FE" w:rsidR="00FA1C4A">
        <w:rPr>
          <w:rFonts w:hint="cs" w:ascii="Arial" w:hAnsi="Arial"/>
          <w:noProof w:val="0"/>
          <w:rtl/>
        </w:rPr>
        <w:t>וללות</w:t>
      </w:r>
      <w:r w:rsidRPr="004851FE" w:rsidR="004851FE">
        <w:rPr>
          <w:rFonts w:hint="cs" w:ascii="Arial" w:hAnsi="Arial"/>
          <w:noProof w:val="0"/>
          <w:rtl/>
        </w:rPr>
        <w:t>,</w:t>
      </w:r>
      <w:r w:rsidRPr="004851FE" w:rsidR="00FA1C4A">
        <w:rPr>
          <w:rFonts w:hint="cs" w:ascii="Arial" w:hAnsi="Arial"/>
          <w:noProof w:val="0"/>
          <w:rtl/>
        </w:rPr>
        <w:t xml:space="preserve"> לפי הדין הישראלי</w:t>
      </w:r>
      <w:r w:rsidRPr="004851FE" w:rsidR="004851FE">
        <w:rPr>
          <w:rFonts w:hint="cs" w:ascii="Arial" w:hAnsi="Arial"/>
          <w:noProof w:val="0"/>
          <w:rtl/>
        </w:rPr>
        <w:t>,</w:t>
      </w:r>
      <w:r w:rsidRPr="004851FE" w:rsidR="00FA1C4A">
        <w:rPr>
          <w:rFonts w:hint="cs" w:ascii="Arial" w:hAnsi="Arial"/>
          <w:noProof w:val="0"/>
          <w:rtl/>
        </w:rPr>
        <w:t xml:space="preserve"> את הזכות לעשיית יצירה נגזרת כהגדרתה בסעיף 16 לחוק זכות יוצרים (עשיית יצירה מקורית המבוססת באופן מהותי על יצירה אחרת) ושידור של יצירה זו (ראו סעיפים 11 ו- 37 לחוק). </w:t>
      </w:r>
    </w:p>
    <w:p w:rsidR="004851FE" w:rsidP="004851FE" w:rsidRDefault="004851FE">
      <w:pPr>
        <w:pStyle w:val="ad"/>
        <w:spacing w:line="360" w:lineRule="auto"/>
        <w:ind w:left="360"/>
        <w:jc w:val="both"/>
        <w:rPr>
          <w:rFonts w:ascii="Arial" w:hAnsi="Arial"/>
          <w:noProof w:val="0"/>
        </w:rPr>
      </w:pPr>
    </w:p>
    <w:p w:rsidRPr="004851FE" w:rsidR="00392629" w:rsidP="004851FE" w:rsidRDefault="00AA6887">
      <w:pPr>
        <w:pStyle w:val="ad"/>
        <w:numPr>
          <w:ilvl w:val="0"/>
          <w:numId w:val="1"/>
        </w:numPr>
        <w:spacing w:line="360" w:lineRule="auto"/>
        <w:jc w:val="both"/>
        <w:rPr>
          <w:rFonts w:ascii="Arial" w:hAnsi="Arial"/>
          <w:noProof w:val="0"/>
        </w:rPr>
      </w:pPr>
      <w:r w:rsidRPr="004851FE">
        <w:rPr>
          <w:rFonts w:hint="cs" w:ascii="Arial" w:hAnsi="Arial"/>
          <w:noProof w:val="0"/>
          <w:rtl/>
        </w:rPr>
        <w:t>ב</w:t>
      </w:r>
      <w:r w:rsidRPr="004851FE" w:rsidR="00392629">
        <w:rPr>
          <w:rFonts w:hint="cs" w:ascii="Arial" w:hAnsi="Arial"/>
          <w:noProof w:val="0"/>
          <w:rtl/>
        </w:rPr>
        <w:t>סעיף 37 לחוק זכות יוצרים נקבע לאמור:</w:t>
      </w:r>
    </w:p>
    <w:p w:rsidR="00392629" w:rsidP="00392629" w:rsidRDefault="00392629">
      <w:pPr>
        <w:pStyle w:val="ad"/>
        <w:spacing w:line="360" w:lineRule="auto"/>
        <w:ind w:left="360"/>
        <w:jc w:val="both"/>
        <w:rPr>
          <w:rFonts w:ascii="Arial" w:hAnsi="Arial"/>
          <w:noProof w:val="0"/>
          <w:rtl/>
        </w:rPr>
      </w:pPr>
    </w:p>
    <w:p w:rsidRPr="00C55A9F" w:rsidR="00392629" w:rsidP="00392629" w:rsidRDefault="00392629">
      <w:pPr>
        <w:pStyle w:val="ad"/>
        <w:spacing w:line="360" w:lineRule="auto"/>
        <w:ind w:left="850" w:right="567"/>
        <w:jc w:val="both"/>
        <w:rPr>
          <w:rFonts w:ascii="Arial" w:hAnsi="Arial"/>
          <w:b/>
          <w:bCs/>
          <w:noProof w:val="0"/>
          <w:rtl/>
        </w:rPr>
      </w:pPr>
      <w:r w:rsidRPr="00C55A9F">
        <w:rPr>
          <w:rFonts w:hint="cs" w:ascii="Arial" w:hAnsi="Arial"/>
          <w:b/>
          <w:bCs/>
          <w:noProof w:val="0"/>
          <w:rtl/>
        </w:rPr>
        <w:t>"(א) זכות יוצרים ניתנת להעברה בחוזה או על פי דין, ורשאי בעל הזכות לתת לגביה רישיון ייחודי או רישיון שאינו ייחודי.</w:t>
      </w:r>
    </w:p>
    <w:p w:rsidRPr="00C55A9F" w:rsidR="00392629" w:rsidP="00392629" w:rsidRDefault="00392629">
      <w:pPr>
        <w:pStyle w:val="ad"/>
        <w:spacing w:line="360" w:lineRule="auto"/>
        <w:ind w:left="850" w:right="567"/>
        <w:jc w:val="both"/>
        <w:rPr>
          <w:rFonts w:ascii="Arial" w:hAnsi="Arial"/>
          <w:b/>
          <w:bCs/>
          <w:noProof w:val="0"/>
          <w:rtl/>
        </w:rPr>
      </w:pPr>
      <w:r w:rsidRPr="00C55A9F">
        <w:rPr>
          <w:rFonts w:hint="cs" w:ascii="Arial" w:hAnsi="Arial"/>
          <w:b/>
          <w:bCs/>
          <w:noProof w:val="0"/>
          <w:rtl/>
        </w:rPr>
        <w:t>(ב) העברת זכות היוצרים או מתן הרישיון כאמור בסעיף קטן (א) יכול שיהיו לגבי זכות יוצרים, כולה או חלקה, וניתן להגבילם למקום מסוים, לתקופה מסוימת או לעשיית פעולה מסוימת ביצירה.</w:t>
      </w:r>
    </w:p>
    <w:p w:rsidRPr="00C55A9F" w:rsidR="00392629" w:rsidP="00392629" w:rsidRDefault="00392629">
      <w:pPr>
        <w:pStyle w:val="ad"/>
        <w:spacing w:line="360" w:lineRule="auto"/>
        <w:ind w:left="850" w:right="567"/>
        <w:jc w:val="both"/>
        <w:rPr>
          <w:rFonts w:ascii="Arial" w:hAnsi="Arial"/>
          <w:b/>
          <w:bCs/>
          <w:noProof w:val="0"/>
          <w:rtl/>
        </w:rPr>
      </w:pPr>
      <w:r w:rsidRPr="00C55A9F">
        <w:rPr>
          <w:rFonts w:hint="cs" w:ascii="Arial" w:hAnsi="Arial"/>
          <w:b/>
          <w:bCs/>
          <w:noProof w:val="0"/>
          <w:rtl/>
        </w:rPr>
        <w:t>(ג) חוזה להעברת זכות יוצרים או למתן רישיון ייחודי לגביה, טעון מסמך בכתב.</w:t>
      </w:r>
    </w:p>
    <w:p w:rsidRPr="00C55A9F" w:rsidR="00392629" w:rsidP="00392629" w:rsidRDefault="00392629">
      <w:pPr>
        <w:pStyle w:val="ad"/>
        <w:spacing w:line="360" w:lineRule="auto"/>
        <w:ind w:left="850" w:right="567"/>
        <w:jc w:val="both"/>
        <w:rPr>
          <w:rFonts w:ascii="Arial" w:hAnsi="Arial"/>
          <w:b/>
          <w:bCs/>
          <w:noProof w:val="0"/>
        </w:rPr>
      </w:pPr>
      <w:r w:rsidRPr="00C55A9F">
        <w:rPr>
          <w:rFonts w:hint="cs" w:ascii="Arial" w:hAnsi="Arial"/>
          <w:b/>
          <w:bCs/>
          <w:noProof w:val="0"/>
          <w:rtl/>
        </w:rPr>
        <w:t xml:space="preserve">(ד) בסעיף זה 'רישיון ייחודי' </w:t>
      </w:r>
      <w:r w:rsidRPr="00C55A9F">
        <w:rPr>
          <w:rFonts w:ascii="Arial" w:hAnsi="Arial"/>
          <w:b/>
          <w:bCs/>
          <w:noProof w:val="0"/>
          <w:rtl/>
        </w:rPr>
        <w:t>–</w:t>
      </w:r>
      <w:r w:rsidRPr="00C55A9F">
        <w:rPr>
          <w:rFonts w:hint="cs" w:ascii="Arial" w:hAnsi="Arial"/>
          <w:b/>
          <w:bCs/>
          <w:noProof w:val="0"/>
          <w:rtl/>
        </w:rPr>
        <w:t xml:space="preserve"> רישיון המעניק לבעליו זכות ייחודית לעשות פעולה מהפעולות המנויות בסעיף 11, כפי שנקבע בו, ומגביל את בעל זכות היוצרים מלעשות ומלהרשות לאחר לעשות פעולה כאמור"</w:t>
      </w:r>
      <w:r>
        <w:rPr>
          <w:rFonts w:hint="cs" w:ascii="Arial" w:hAnsi="Arial"/>
          <w:b/>
          <w:bCs/>
          <w:noProof w:val="0"/>
          <w:rtl/>
        </w:rPr>
        <w:t>.</w:t>
      </w:r>
      <w:r w:rsidRPr="00C55A9F">
        <w:rPr>
          <w:rFonts w:hint="cs" w:ascii="Arial" w:hAnsi="Arial"/>
          <w:b/>
          <w:bCs/>
          <w:noProof w:val="0"/>
          <w:rtl/>
        </w:rPr>
        <w:t xml:space="preserve">    </w:t>
      </w:r>
    </w:p>
    <w:p w:rsidR="00392629" w:rsidP="00392629" w:rsidRDefault="00392629">
      <w:pPr>
        <w:pStyle w:val="ad"/>
        <w:spacing w:line="360" w:lineRule="auto"/>
        <w:ind w:left="360"/>
        <w:jc w:val="both"/>
        <w:rPr>
          <w:rFonts w:ascii="Arial" w:hAnsi="Arial"/>
          <w:noProof w:val="0"/>
        </w:rPr>
      </w:pPr>
    </w:p>
    <w:p w:rsidR="00FA1C4A" w:rsidP="004851FE" w:rsidRDefault="00FA1C4A">
      <w:pPr>
        <w:pStyle w:val="ad"/>
        <w:numPr>
          <w:ilvl w:val="0"/>
          <w:numId w:val="1"/>
        </w:numPr>
        <w:spacing w:line="360" w:lineRule="auto"/>
        <w:jc w:val="both"/>
        <w:rPr>
          <w:rFonts w:ascii="Arial" w:hAnsi="Arial"/>
          <w:noProof w:val="0"/>
        </w:rPr>
      </w:pPr>
      <w:r>
        <w:rPr>
          <w:rFonts w:hint="cs" w:ascii="Arial" w:hAnsi="Arial"/>
          <w:noProof w:val="0"/>
          <w:rtl/>
        </w:rPr>
        <w:t xml:space="preserve">מתצהירו ומעדותו של מר שניאור עולה כי מפעלי הספורט השונים הם בעלי זכות היוצרים בצילומים של משחקי </w:t>
      </w:r>
      <w:r w:rsidR="004851FE">
        <w:rPr>
          <w:rFonts w:hint="cs" w:ascii="Arial" w:hAnsi="Arial"/>
          <w:noProof w:val="0"/>
          <w:rtl/>
        </w:rPr>
        <w:t>ה</w:t>
      </w:r>
      <w:r w:rsidR="00E85FC6">
        <w:rPr>
          <w:rFonts w:hint="cs" w:ascii="Arial" w:hAnsi="Arial"/>
          <w:noProof w:val="0"/>
          <w:rtl/>
        </w:rPr>
        <w:t>כדורגל</w:t>
      </w:r>
      <w:r>
        <w:rPr>
          <w:rFonts w:hint="cs" w:ascii="Arial" w:hAnsi="Arial"/>
          <w:noProof w:val="0"/>
          <w:rtl/>
        </w:rPr>
        <w:t xml:space="preserve">, והתובעת רוכשת מהם רישיון לערוך את משדרי המשחקים ולהפיץ אותם בישראל. </w:t>
      </w:r>
      <w:r w:rsidRPr="00392629">
        <w:rPr>
          <w:rFonts w:hint="cs" w:ascii="Arial" w:hAnsi="Arial"/>
          <w:noProof w:val="0"/>
          <w:rtl/>
        </w:rPr>
        <w:t>ראו לעניין זה סעיפים 8-7 לתצהירו של מר שניאור ועדותו בחקירה הנגדית שלפיה "</w:t>
      </w:r>
      <w:r w:rsidRPr="00392629">
        <w:rPr>
          <w:rFonts w:hint="cs" w:ascii="Arial" w:hAnsi="Arial"/>
          <w:b/>
          <w:bCs/>
          <w:noProof w:val="0"/>
          <w:rtl/>
        </w:rPr>
        <w:t>צ'רלטון רוכשת את הזכויות מהליגה האנגלית על בסיס טריטוריה, ככה נמכרות הזכויות בעולם בכלל, בדרך כלל זה לפרק זמן של שלוש או חמש שנים בסדר גודל</w:t>
      </w:r>
      <w:r w:rsidRPr="00392629">
        <w:rPr>
          <w:rFonts w:hint="cs" w:ascii="Arial" w:hAnsi="Arial"/>
          <w:noProof w:val="0"/>
          <w:rtl/>
        </w:rPr>
        <w:t xml:space="preserve">" (עמ' 14 ש' 8-5) כן ראו עדותו </w:t>
      </w:r>
      <w:r>
        <w:rPr>
          <w:rFonts w:hint="cs" w:ascii="Arial" w:hAnsi="Arial"/>
          <w:noProof w:val="0"/>
          <w:rtl/>
        </w:rPr>
        <w:t xml:space="preserve">כי בהתאם להסכם בין התובעת לבין הליגות הבכירות בחו"ל, יש לתובעת </w:t>
      </w:r>
      <w:r w:rsidRPr="00392629">
        <w:rPr>
          <w:rFonts w:hint="cs" w:ascii="Arial" w:hAnsi="Arial"/>
          <w:noProof w:val="0"/>
          <w:rtl/>
        </w:rPr>
        <w:t>"</w:t>
      </w:r>
      <w:r w:rsidRPr="00392629">
        <w:rPr>
          <w:rFonts w:hint="cs" w:ascii="Arial" w:hAnsi="Arial"/>
          <w:b/>
          <w:bCs/>
          <w:noProof w:val="0"/>
          <w:rtl/>
        </w:rPr>
        <w:t>רישיון לשדר בבלעדיות בפרק זמן שמוגדר בישראל</w:t>
      </w:r>
      <w:r w:rsidRPr="00392629">
        <w:rPr>
          <w:rFonts w:hint="cs" w:ascii="Arial" w:hAnsi="Arial"/>
          <w:noProof w:val="0"/>
          <w:rtl/>
        </w:rPr>
        <w:t xml:space="preserve">" (עמ' 16 ש' 12). </w:t>
      </w:r>
    </w:p>
    <w:p w:rsidR="00AA6887" w:rsidP="00AA6887" w:rsidRDefault="00AA6887">
      <w:pPr>
        <w:pStyle w:val="ad"/>
        <w:spacing w:line="360" w:lineRule="auto"/>
        <w:ind w:left="360"/>
        <w:jc w:val="both"/>
        <w:rPr>
          <w:rFonts w:ascii="Arial" w:hAnsi="Arial"/>
          <w:noProof w:val="0"/>
        </w:rPr>
      </w:pPr>
    </w:p>
    <w:p w:rsidR="00E73F32" w:rsidP="003B2B99" w:rsidRDefault="00364144">
      <w:pPr>
        <w:pStyle w:val="ad"/>
        <w:numPr>
          <w:ilvl w:val="0"/>
          <w:numId w:val="1"/>
        </w:numPr>
        <w:spacing w:line="360" w:lineRule="auto"/>
        <w:jc w:val="both"/>
        <w:rPr>
          <w:rFonts w:ascii="Arial" w:hAnsi="Arial"/>
          <w:noProof w:val="0"/>
        </w:rPr>
      </w:pPr>
      <w:r>
        <w:rPr>
          <w:rFonts w:hint="cs" w:ascii="Arial" w:hAnsi="Arial"/>
          <w:noProof w:val="0"/>
          <w:rtl/>
        </w:rPr>
        <w:t>בעל רישיון ייחודי אמנם רשאי להגיש תביעה</w:t>
      </w:r>
      <w:r w:rsidR="003B2B99">
        <w:rPr>
          <w:rFonts w:hint="cs" w:ascii="Arial" w:hAnsi="Arial"/>
          <w:noProof w:val="0"/>
          <w:rtl/>
        </w:rPr>
        <w:t xml:space="preserve"> בגין הפרת זכות היוצרים, אך עליו לצרף</w:t>
      </w:r>
      <w:r>
        <w:rPr>
          <w:rFonts w:hint="cs" w:ascii="Arial" w:hAnsi="Arial"/>
          <w:noProof w:val="0"/>
          <w:rtl/>
        </w:rPr>
        <w:t xml:space="preserve"> </w:t>
      </w:r>
      <w:r w:rsidR="003B2B99">
        <w:rPr>
          <w:rFonts w:hint="cs" w:ascii="Arial" w:hAnsi="Arial"/>
          <w:noProof w:val="0"/>
          <w:rtl/>
        </w:rPr>
        <w:t xml:space="preserve">לתביעתו את בעל הזכות. ראו לעניין זה </w:t>
      </w:r>
      <w:r w:rsidR="00E73F32">
        <w:rPr>
          <w:rFonts w:hint="cs" w:ascii="Arial" w:hAnsi="Arial"/>
          <w:noProof w:val="0"/>
          <w:rtl/>
        </w:rPr>
        <w:t>סעיף 54 לחוק זכות יוצרים:</w:t>
      </w:r>
    </w:p>
    <w:p w:rsidR="00E73F32" w:rsidP="00E73F32" w:rsidRDefault="00E73F32">
      <w:pPr>
        <w:pStyle w:val="ad"/>
        <w:spacing w:line="360" w:lineRule="auto"/>
        <w:ind w:left="360"/>
        <w:jc w:val="both"/>
        <w:rPr>
          <w:rFonts w:ascii="Arial" w:hAnsi="Arial"/>
          <w:noProof w:val="0"/>
          <w:rtl/>
        </w:rPr>
      </w:pPr>
    </w:p>
    <w:p w:rsidRPr="00113033" w:rsidR="00E73F32" w:rsidP="00E73F32" w:rsidRDefault="00E73F32">
      <w:pPr>
        <w:pStyle w:val="ad"/>
        <w:spacing w:line="360" w:lineRule="auto"/>
        <w:ind w:left="850" w:right="567"/>
        <w:jc w:val="both"/>
        <w:rPr>
          <w:rFonts w:ascii="Arial" w:hAnsi="Arial"/>
          <w:b/>
          <w:bCs/>
          <w:noProof w:val="0"/>
          <w:rtl/>
        </w:rPr>
      </w:pPr>
      <w:r w:rsidRPr="00113033">
        <w:rPr>
          <w:rFonts w:hint="cs" w:ascii="Arial" w:hAnsi="Arial"/>
          <w:b/>
          <w:bCs/>
          <w:noProof w:val="0"/>
          <w:rtl/>
        </w:rPr>
        <w:lastRenderedPageBreak/>
        <w:t xml:space="preserve">"(א) תובענה בשל הפרת זכות יוצרים רשאי להגיש בעל זכות היוצרים, ואם ניתן לגביה רישיון ייחודי כהגדרתו בסעיף 37(ד) </w:t>
      </w:r>
      <w:r w:rsidRPr="00113033">
        <w:rPr>
          <w:rFonts w:ascii="Arial" w:hAnsi="Arial"/>
          <w:b/>
          <w:bCs/>
          <w:noProof w:val="0"/>
          <w:rtl/>
        </w:rPr>
        <w:t>–</w:t>
      </w:r>
      <w:r w:rsidRPr="00113033">
        <w:rPr>
          <w:rFonts w:hint="cs" w:ascii="Arial" w:hAnsi="Arial"/>
          <w:b/>
          <w:bCs/>
          <w:noProof w:val="0"/>
          <w:rtl/>
        </w:rPr>
        <w:t xml:space="preserve"> גם בעל הרישיון.</w:t>
      </w:r>
    </w:p>
    <w:p w:rsidR="00E73F32" w:rsidP="00E73F32" w:rsidRDefault="00E73F32">
      <w:pPr>
        <w:pStyle w:val="ad"/>
        <w:spacing w:line="360" w:lineRule="auto"/>
        <w:ind w:left="850" w:right="567"/>
        <w:jc w:val="both"/>
        <w:rPr>
          <w:rFonts w:ascii="Arial" w:hAnsi="Arial"/>
          <w:noProof w:val="0"/>
        </w:rPr>
      </w:pPr>
      <w:r w:rsidRPr="00113033">
        <w:rPr>
          <w:rFonts w:hint="cs" w:ascii="Arial" w:hAnsi="Arial"/>
          <w:b/>
          <w:bCs/>
          <w:noProof w:val="0"/>
          <w:rtl/>
        </w:rPr>
        <w:t>(ב) תובע המגיש תובענה כאמור בסעיף קטן (א), יצרף כבעל דין כל אדם שזכאי לתבוע לפי הוראות הסעיף הקטן האמור, ואולם רשאי בית המשפט, לבקשת התובע, לפטור מצירוף בעל דין כאמור"</w:t>
      </w:r>
      <w:r>
        <w:rPr>
          <w:rFonts w:hint="cs" w:ascii="Arial" w:hAnsi="Arial"/>
          <w:b/>
          <w:bCs/>
          <w:noProof w:val="0"/>
          <w:rtl/>
        </w:rPr>
        <w:t>.</w:t>
      </w:r>
      <w:r w:rsidRPr="00113033">
        <w:rPr>
          <w:rFonts w:hint="cs" w:ascii="Arial" w:hAnsi="Arial"/>
          <w:b/>
          <w:bCs/>
          <w:noProof w:val="0"/>
          <w:rtl/>
        </w:rPr>
        <w:t xml:space="preserve">  </w:t>
      </w:r>
    </w:p>
    <w:p w:rsidR="00E73F32" w:rsidP="00E73F32" w:rsidRDefault="00E73F32">
      <w:pPr>
        <w:pStyle w:val="ad"/>
        <w:spacing w:line="360" w:lineRule="auto"/>
        <w:ind w:left="360"/>
        <w:jc w:val="both"/>
        <w:rPr>
          <w:rFonts w:ascii="Arial" w:hAnsi="Arial"/>
          <w:noProof w:val="0"/>
        </w:rPr>
      </w:pPr>
    </w:p>
    <w:p w:rsidR="005B3E71" w:rsidP="00A71C6B" w:rsidRDefault="00E85FC6">
      <w:pPr>
        <w:pStyle w:val="ad"/>
        <w:numPr>
          <w:ilvl w:val="0"/>
          <w:numId w:val="1"/>
        </w:numPr>
        <w:spacing w:line="360" w:lineRule="auto"/>
        <w:jc w:val="both"/>
        <w:rPr>
          <w:rFonts w:ascii="Arial" w:hAnsi="Arial"/>
          <w:noProof w:val="0"/>
        </w:rPr>
      </w:pPr>
      <w:r>
        <w:rPr>
          <w:rFonts w:hint="cs" w:ascii="Arial" w:hAnsi="Arial"/>
          <w:noProof w:val="0"/>
          <w:rtl/>
        </w:rPr>
        <w:t xml:space="preserve">התובעת טוענת כי פעולות ההפקה והעריכה שהיא מבצעת בצילומי המשחקים הופכים את המשדרים שלה ליצירות עצמאיות </w:t>
      </w:r>
      <w:r w:rsidR="001E58A5">
        <w:rPr>
          <w:rFonts w:hint="cs" w:ascii="Arial" w:hAnsi="Arial"/>
          <w:noProof w:val="0"/>
          <w:rtl/>
        </w:rPr>
        <w:t xml:space="preserve">המוגנות בזכות יוצרים. </w:t>
      </w:r>
      <w:r w:rsidR="00F26464">
        <w:rPr>
          <w:rFonts w:hint="cs" w:ascii="Arial" w:hAnsi="Arial"/>
          <w:noProof w:val="0"/>
          <w:rtl/>
        </w:rPr>
        <w:t>למעשה</w:t>
      </w:r>
      <w:r w:rsidR="00194DF4">
        <w:rPr>
          <w:rFonts w:hint="cs" w:ascii="Arial" w:hAnsi="Arial"/>
          <w:noProof w:val="0"/>
          <w:rtl/>
        </w:rPr>
        <w:t>,</w:t>
      </w:r>
      <w:r w:rsidR="00F26464">
        <w:rPr>
          <w:rFonts w:hint="cs" w:ascii="Arial" w:hAnsi="Arial"/>
          <w:noProof w:val="0"/>
          <w:rtl/>
        </w:rPr>
        <w:t xml:space="preserve"> התובעת </w:t>
      </w:r>
      <w:r w:rsidR="00194DF4">
        <w:rPr>
          <w:rFonts w:hint="cs" w:ascii="Arial" w:hAnsi="Arial"/>
          <w:noProof w:val="0"/>
          <w:rtl/>
        </w:rPr>
        <w:t xml:space="preserve">טוענת </w:t>
      </w:r>
      <w:r w:rsidR="00F26464">
        <w:rPr>
          <w:rFonts w:hint="cs" w:ascii="Arial" w:hAnsi="Arial"/>
          <w:noProof w:val="0"/>
          <w:rtl/>
        </w:rPr>
        <w:t xml:space="preserve">כי המשדרים </w:t>
      </w:r>
      <w:r w:rsidR="00194DF4">
        <w:rPr>
          <w:rFonts w:hint="cs" w:ascii="Arial" w:hAnsi="Arial"/>
          <w:noProof w:val="0"/>
          <w:rtl/>
        </w:rPr>
        <w:t>שהיא עורכת</w:t>
      </w:r>
      <w:r w:rsidR="00F26464">
        <w:rPr>
          <w:rFonts w:hint="cs" w:ascii="Arial" w:hAnsi="Arial"/>
          <w:noProof w:val="0"/>
          <w:rtl/>
        </w:rPr>
        <w:t xml:space="preserve"> הם בגדר יציר</w:t>
      </w:r>
      <w:r w:rsidR="00194DF4">
        <w:rPr>
          <w:rFonts w:hint="cs" w:ascii="Arial" w:hAnsi="Arial"/>
          <w:noProof w:val="0"/>
          <w:rtl/>
        </w:rPr>
        <w:t>ות</w:t>
      </w:r>
      <w:r w:rsidR="00F26464">
        <w:rPr>
          <w:rFonts w:hint="cs" w:ascii="Arial" w:hAnsi="Arial"/>
          <w:noProof w:val="0"/>
          <w:rtl/>
        </w:rPr>
        <w:t xml:space="preserve"> נגזר</w:t>
      </w:r>
      <w:r w:rsidR="00194DF4">
        <w:rPr>
          <w:rFonts w:hint="cs" w:ascii="Arial" w:hAnsi="Arial"/>
          <w:noProof w:val="0"/>
          <w:rtl/>
        </w:rPr>
        <w:t>ו</w:t>
      </w:r>
      <w:r w:rsidR="00F26464">
        <w:rPr>
          <w:rFonts w:hint="cs" w:ascii="Arial" w:hAnsi="Arial"/>
          <w:noProof w:val="0"/>
          <w:rtl/>
        </w:rPr>
        <w:t>ת</w:t>
      </w:r>
      <w:r w:rsidR="00194DF4">
        <w:rPr>
          <w:rFonts w:hint="cs" w:ascii="Arial" w:hAnsi="Arial"/>
          <w:noProof w:val="0"/>
          <w:rtl/>
        </w:rPr>
        <w:t xml:space="preserve"> שמוגנות בפני עצמן.</w:t>
      </w:r>
      <w:r w:rsidR="00F26464">
        <w:rPr>
          <w:rFonts w:hint="cs" w:ascii="Arial" w:hAnsi="Arial"/>
          <w:noProof w:val="0"/>
          <w:rtl/>
        </w:rPr>
        <w:t xml:space="preserve"> </w:t>
      </w:r>
      <w:r w:rsidR="001D26C5">
        <w:rPr>
          <w:rFonts w:hint="cs" w:ascii="Arial" w:hAnsi="Arial"/>
          <w:noProof w:val="0"/>
          <w:rtl/>
        </w:rPr>
        <w:t xml:space="preserve">שאלה היא האם </w:t>
      </w:r>
      <w:r w:rsidR="00E30522">
        <w:rPr>
          <w:rFonts w:hint="cs" w:ascii="Arial" w:hAnsi="Arial"/>
          <w:noProof w:val="0"/>
          <w:rtl/>
        </w:rPr>
        <w:t>עומדת</w:t>
      </w:r>
      <w:r w:rsidR="001D26C5">
        <w:rPr>
          <w:rFonts w:hint="cs" w:ascii="Arial" w:hAnsi="Arial"/>
          <w:noProof w:val="0"/>
          <w:rtl/>
        </w:rPr>
        <w:t xml:space="preserve"> </w:t>
      </w:r>
      <w:r w:rsidR="005E22DB">
        <w:rPr>
          <w:rFonts w:hint="cs" w:ascii="Arial" w:hAnsi="Arial"/>
          <w:noProof w:val="0"/>
          <w:rtl/>
        </w:rPr>
        <w:t xml:space="preserve">לתובעת עילת תביעה בגין הפרת זכות יוצרים </w:t>
      </w:r>
      <w:r w:rsidR="003B2B99">
        <w:rPr>
          <w:rFonts w:hint="cs" w:ascii="Arial" w:hAnsi="Arial"/>
          <w:noProof w:val="0"/>
          <w:rtl/>
        </w:rPr>
        <w:t>ב</w:t>
      </w:r>
      <w:r w:rsidR="005E22DB">
        <w:rPr>
          <w:rFonts w:hint="cs" w:ascii="Arial" w:hAnsi="Arial"/>
          <w:noProof w:val="0"/>
          <w:rtl/>
        </w:rPr>
        <w:t>משדרי המשחקים הערוכים</w:t>
      </w:r>
      <w:r w:rsidR="001D26C5">
        <w:rPr>
          <w:rFonts w:hint="cs" w:ascii="Arial" w:hAnsi="Arial"/>
          <w:noProof w:val="0"/>
          <w:rtl/>
        </w:rPr>
        <w:t xml:space="preserve">, אף </w:t>
      </w:r>
      <w:r w:rsidR="005E22DB">
        <w:rPr>
          <w:rFonts w:hint="cs" w:ascii="Arial" w:hAnsi="Arial"/>
          <w:noProof w:val="0"/>
          <w:rtl/>
        </w:rPr>
        <w:t>שלדבריה,</w:t>
      </w:r>
      <w:r w:rsidR="001D26C5">
        <w:rPr>
          <w:rFonts w:hint="cs" w:ascii="Arial" w:hAnsi="Arial"/>
          <w:noProof w:val="0"/>
          <w:rtl/>
        </w:rPr>
        <w:t xml:space="preserve"> מפעלי הספורט הם בעלי הזכויות </w:t>
      </w:r>
      <w:r w:rsidR="00F26464">
        <w:rPr>
          <w:rFonts w:hint="cs" w:ascii="Arial" w:hAnsi="Arial"/>
          <w:noProof w:val="0"/>
          <w:rtl/>
        </w:rPr>
        <w:t>בצילומי המשחקים</w:t>
      </w:r>
      <w:r w:rsidR="001D26C5">
        <w:rPr>
          <w:rFonts w:hint="cs" w:ascii="Arial" w:hAnsi="Arial"/>
          <w:noProof w:val="0"/>
          <w:rtl/>
        </w:rPr>
        <w:t>,</w:t>
      </w:r>
      <w:r w:rsidR="001E58A5">
        <w:rPr>
          <w:rFonts w:hint="cs" w:ascii="Arial" w:hAnsi="Arial"/>
          <w:noProof w:val="0"/>
          <w:rtl/>
        </w:rPr>
        <w:t xml:space="preserve"> </w:t>
      </w:r>
      <w:r w:rsidR="001D26C5">
        <w:rPr>
          <w:rFonts w:hint="cs" w:ascii="Arial" w:hAnsi="Arial"/>
          <w:noProof w:val="0"/>
          <w:rtl/>
        </w:rPr>
        <w:t xml:space="preserve">והתובעת לא הציגה ראיות המבססות כי במועדים הרלוונטיים </w:t>
      </w:r>
      <w:r w:rsidR="00194DF4">
        <w:rPr>
          <w:rFonts w:hint="cs" w:ascii="Arial" w:hAnsi="Arial"/>
          <w:noProof w:val="0"/>
          <w:rtl/>
        </w:rPr>
        <w:t xml:space="preserve">לתביעה </w:t>
      </w:r>
      <w:r w:rsidR="001D26C5">
        <w:rPr>
          <w:rFonts w:hint="cs" w:ascii="Arial" w:hAnsi="Arial"/>
          <w:noProof w:val="0"/>
          <w:rtl/>
        </w:rPr>
        <w:t>הייתה בעלת רישיון לבצע בצילומים אלה פעולות המותרות לבעל זכות היוצרים</w:t>
      </w:r>
      <w:r w:rsidR="00194DF4">
        <w:rPr>
          <w:rFonts w:hint="cs" w:ascii="Arial" w:hAnsi="Arial"/>
          <w:noProof w:val="0"/>
          <w:rtl/>
        </w:rPr>
        <w:t>, לרבות עשיית יצירות נגזרות ושידורן</w:t>
      </w:r>
      <w:r w:rsidR="001D26C5">
        <w:rPr>
          <w:rFonts w:hint="cs" w:ascii="Arial" w:hAnsi="Arial"/>
          <w:noProof w:val="0"/>
          <w:rtl/>
        </w:rPr>
        <w:t xml:space="preserve">. </w:t>
      </w:r>
      <w:r w:rsidR="00C9779D">
        <w:rPr>
          <w:rFonts w:hint="cs" w:ascii="Arial" w:hAnsi="Arial"/>
          <w:noProof w:val="0"/>
          <w:rtl/>
        </w:rPr>
        <w:t>בספרו</w:t>
      </w:r>
      <w:r w:rsidR="00E30522">
        <w:rPr>
          <w:rFonts w:hint="cs" w:ascii="Arial" w:hAnsi="Arial"/>
          <w:noProof w:val="0"/>
          <w:rtl/>
        </w:rPr>
        <w:t xml:space="preserve"> של טוני גרינמן</w:t>
      </w:r>
      <w:r w:rsidR="00880657">
        <w:rPr>
          <w:rFonts w:hint="cs" w:ascii="Arial" w:hAnsi="Arial"/>
          <w:noProof w:val="0"/>
          <w:rtl/>
        </w:rPr>
        <w:t>,</w:t>
      </w:r>
      <w:r w:rsidR="00C9779D">
        <w:rPr>
          <w:rFonts w:hint="cs" w:ascii="Arial" w:hAnsi="Arial"/>
          <w:noProof w:val="0"/>
          <w:rtl/>
        </w:rPr>
        <w:t xml:space="preserve"> </w:t>
      </w:r>
      <w:r w:rsidRPr="00E30522" w:rsidR="00880657">
        <w:rPr>
          <w:rFonts w:hint="cs" w:ascii="Arial" w:hAnsi="Arial"/>
          <w:b/>
          <w:bCs/>
          <w:noProof w:val="0"/>
          <w:rtl/>
        </w:rPr>
        <w:t>זכויות יוצרים</w:t>
      </w:r>
      <w:r w:rsidR="00880657">
        <w:rPr>
          <w:rFonts w:hint="cs" w:ascii="Arial" w:hAnsi="Arial"/>
          <w:noProof w:val="0"/>
          <w:rtl/>
        </w:rPr>
        <w:t xml:space="preserve"> </w:t>
      </w:r>
      <w:r w:rsidR="00E30522">
        <w:rPr>
          <w:rFonts w:hint="cs" w:ascii="Arial" w:hAnsi="Arial"/>
          <w:noProof w:val="0"/>
          <w:rtl/>
        </w:rPr>
        <w:t>(</w:t>
      </w:r>
      <w:r w:rsidR="00880657">
        <w:rPr>
          <w:rFonts w:hint="cs" w:ascii="Arial" w:hAnsi="Arial"/>
          <w:noProof w:val="0"/>
          <w:rtl/>
        </w:rPr>
        <w:t>מהדורה שניה, 2008</w:t>
      </w:r>
      <w:r w:rsidR="00E30522">
        <w:rPr>
          <w:rFonts w:hint="cs" w:ascii="Arial" w:hAnsi="Arial"/>
          <w:noProof w:val="0"/>
          <w:rtl/>
        </w:rPr>
        <w:t>)</w:t>
      </w:r>
      <w:r w:rsidR="00880657">
        <w:rPr>
          <w:rFonts w:hint="cs" w:ascii="Arial" w:hAnsi="Arial"/>
          <w:noProof w:val="0"/>
          <w:rtl/>
        </w:rPr>
        <w:t xml:space="preserve"> כרך א', </w:t>
      </w:r>
      <w:r w:rsidR="008E3280">
        <w:rPr>
          <w:rFonts w:hint="cs" w:ascii="Arial" w:hAnsi="Arial"/>
          <w:noProof w:val="0"/>
          <w:rtl/>
        </w:rPr>
        <w:t>בעמוד 210</w:t>
      </w:r>
      <w:r w:rsidR="00880657">
        <w:rPr>
          <w:rFonts w:hint="cs" w:ascii="Arial" w:hAnsi="Arial"/>
          <w:noProof w:val="0"/>
          <w:rtl/>
        </w:rPr>
        <w:t xml:space="preserve"> </w:t>
      </w:r>
      <w:r w:rsidR="00E30522">
        <w:rPr>
          <w:rFonts w:hint="cs" w:ascii="Arial" w:hAnsi="Arial"/>
          <w:noProof w:val="0"/>
          <w:rtl/>
        </w:rPr>
        <w:t xml:space="preserve">הפנה המחבר </w:t>
      </w:r>
      <w:r w:rsidR="00EC5731">
        <w:rPr>
          <w:rFonts w:hint="cs" w:ascii="Arial" w:hAnsi="Arial"/>
          <w:noProof w:val="0"/>
          <w:rtl/>
        </w:rPr>
        <w:t>לדעה ש</w:t>
      </w:r>
      <w:r w:rsidR="00880657">
        <w:rPr>
          <w:rFonts w:hint="cs" w:ascii="Arial" w:hAnsi="Arial"/>
          <w:noProof w:val="0"/>
          <w:rtl/>
        </w:rPr>
        <w:t>הובעה</w:t>
      </w:r>
      <w:r w:rsidR="00F676B8">
        <w:rPr>
          <w:rFonts w:hint="cs" w:ascii="Arial" w:hAnsi="Arial"/>
          <w:noProof w:val="0"/>
          <w:rtl/>
        </w:rPr>
        <w:t xml:space="preserve"> בפסיקה</w:t>
      </w:r>
      <w:r w:rsidR="00E30522">
        <w:rPr>
          <w:rFonts w:hint="cs" w:ascii="Arial" w:hAnsi="Arial"/>
          <w:noProof w:val="0"/>
          <w:rtl/>
        </w:rPr>
        <w:t xml:space="preserve">, </w:t>
      </w:r>
      <w:r w:rsidR="00F676B8">
        <w:rPr>
          <w:rFonts w:hint="cs" w:ascii="Arial" w:hAnsi="Arial"/>
          <w:noProof w:val="0"/>
          <w:rtl/>
        </w:rPr>
        <w:t xml:space="preserve">בת"א (מחוזי תל-אביב) 1457/89 </w:t>
      </w:r>
      <w:r w:rsidRPr="00AE6B28" w:rsidR="00F676B8">
        <w:rPr>
          <w:rFonts w:hint="cs" w:ascii="Arial" w:hAnsi="Arial"/>
          <w:noProof w:val="0"/>
          <w:u w:val="single"/>
          <w:rtl/>
        </w:rPr>
        <w:t>יעל בוקשפן נ' אברהם נוב</w:t>
      </w:r>
      <w:r w:rsidR="00F676B8">
        <w:rPr>
          <w:rFonts w:hint="cs" w:ascii="Arial" w:hAnsi="Arial"/>
          <w:noProof w:val="0"/>
          <w:rtl/>
        </w:rPr>
        <w:t>, תש"נ (2) 353</w:t>
      </w:r>
      <w:r w:rsidR="00E30522">
        <w:rPr>
          <w:rFonts w:hint="cs" w:ascii="Arial" w:hAnsi="Arial"/>
          <w:noProof w:val="0"/>
          <w:rtl/>
        </w:rPr>
        <w:t>,</w:t>
      </w:r>
      <w:r w:rsidR="00880657">
        <w:rPr>
          <w:rFonts w:hint="cs" w:ascii="Arial" w:hAnsi="Arial"/>
          <w:noProof w:val="0"/>
          <w:rtl/>
        </w:rPr>
        <w:t xml:space="preserve"> </w:t>
      </w:r>
      <w:r w:rsidR="00E30522">
        <w:rPr>
          <w:rFonts w:hint="cs" w:ascii="Arial" w:hAnsi="Arial"/>
          <w:noProof w:val="0"/>
          <w:rtl/>
        </w:rPr>
        <w:t>כי</w:t>
      </w:r>
      <w:r w:rsidR="00C9779D">
        <w:rPr>
          <w:rFonts w:hint="cs" w:ascii="Arial" w:hAnsi="Arial"/>
          <w:noProof w:val="0"/>
          <w:rtl/>
        </w:rPr>
        <w:t xml:space="preserve"> </w:t>
      </w:r>
      <w:r w:rsidR="00AE6B28">
        <w:rPr>
          <w:rFonts w:hint="cs" w:ascii="Arial" w:hAnsi="Arial"/>
          <w:noProof w:val="0"/>
          <w:rtl/>
        </w:rPr>
        <w:t xml:space="preserve">יצירה נגזרת </w:t>
      </w:r>
      <w:r w:rsidR="008E3280">
        <w:rPr>
          <w:rFonts w:hint="cs" w:ascii="Arial" w:hAnsi="Arial"/>
          <w:noProof w:val="0"/>
          <w:rtl/>
        </w:rPr>
        <w:t>בלתי מורשית מוגנת בזכות יוצרים בפני עצמה</w:t>
      </w:r>
      <w:r w:rsidR="001D23A5">
        <w:rPr>
          <w:rFonts w:hint="cs" w:ascii="Arial" w:hAnsi="Arial"/>
          <w:noProof w:val="0"/>
          <w:rtl/>
        </w:rPr>
        <w:t xml:space="preserve"> (יצוין כי פסק דין זה ניתן לפני </w:t>
      </w:r>
      <w:r w:rsidR="00E30522">
        <w:rPr>
          <w:rFonts w:hint="cs" w:ascii="Arial" w:hAnsi="Arial"/>
          <w:noProof w:val="0"/>
          <w:rtl/>
        </w:rPr>
        <w:t>ש</w:t>
      </w:r>
      <w:r w:rsidR="001D23A5">
        <w:rPr>
          <w:rFonts w:hint="cs" w:ascii="Arial" w:hAnsi="Arial"/>
          <w:noProof w:val="0"/>
          <w:rtl/>
        </w:rPr>
        <w:t xml:space="preserve">עוגנה </w:t>
      </w:r>
      <w:r w:rsidR="00E30522">
        <w:rPr>
          <w:rFonts w:hint="cs" w:ascii="Arial" w:hAnsi="Arial"/>
          <w:noProof w:val="0"/>
          <w:rtl/>
        </w:rPr>
        <w:t xml:space="preserve">בחוק </w:t>
      </w:r>
      <w:r w:rsidR="00D177D9">
        <w:rPr>
          <w:rFonts w:hint="cs" w:ascii="Arial" w:hAnsi="Arial"/>
          <w:noProof w:val="0"/>
          <w:rtl/>
        </w:rPr>
        <w:t>זכותו</w:t>
      </w:r>
      <w:r w:rsidR="001D23A5">
        <w:rPr>
          <w:rFonts w:hint="cs" w:ascii="Arial" w:hAnsi="Arial"/>
          <w:noProof w:val="0"/>
          <w:rtl/>
        </w:rPr>
        <w:t xml:space="preserve"> של יוצר היצירה המקורית </w:t>
      </w:r>
      <w:r w:rsidR="00D177D9">
        <w:rPr>
          <w:rFonts w:hint="cs" w:ascii="Arial" w:hAnsi="Arial"/>
          <w:noProof w:val="0"/>
          <w:rtl/>
        </w:rPr>
        <w:t>ב</w:t>
      </w:r>
      <w:r w:rsidR="001D23A5">
        <w:rPr>
          <w:rFonts w:hint="cs" w:ascii="Arial" w:hAnsi="Arial"/>
          <w:noProof w:val="0"/>
          <w:rtl/>
        </w:rPr>
        <w:t>יצירה נגזרת)</w:t>
      </w:r>
      <w:r w:rsidR="00880657">
        <w:rPr>
          <w:rFonts w:hint="cs" w:ascii="Arial" w:hAnsi="Arial"/>
          <w:noProof w:val="0"/>
          <w:rtl/>
        </w:rPr>
        <w:t>. עם זאת, לדידו של גרינמן</w:t>
      </w:r>
      <w:r w:rsidR="00D177D9">
        <w:rPr>
          <w:rFonts w:hint="cs" w:ascii="Arial" w:hAnsi="Arial"/>
          <w:noProof w:val="0"/>
          <w:rtl/>
        </w:rPr>
        <w:t xml:space="preserve"> בספרו</w:t>
      </w:r>
      <w:r w:rsidR="00880657">
        <w:rPr>
          <w:rFonts w:hint="cs" w:ascii="Arial" w:hAnsi="Arial"/>
          <w:noProof w:val="0"/>
          <w:rtl/>
        </w:rPr>
        <w:t>, הגישה בדין</w:t>
      </w:r>
      <w:r w:rsidR="008F2AB0">
        <w:rPr>
          <w:rFonts w:hint="cs" w:ascii="Arial" w:hAnsi="Arial"/>
          <w:noProof w:val="0"/>
          <w:rtl/>
        </w:rPr>
        <w:t xml:space="preserve"> </w:t>
      </w:r>
      <w:r w:rsidR="00880657">
        <w:rPr>
          <w:rFonts w:hint="cs" w:ascii="Arial" w:hAnsi="Arial"/>
          <w:noProof w:val="0"/>
          <w:rtl/>
        </w:rPr>
        <w:t xml:space="preserve">האמריקאי </w:t>
      </w:r>
      <w:r w:rsidR="00D177D9">
        <w:rPr>
          <w:rFonts w:hint="cs" w:ascii="Arial" w:hAnsi="Arial"/>
          <w:noProof w:val="0"/>
          <w:rtl/>
        </w:rPr>
        <w:t>ה</w:t>
      </w:r>
      <w:r w:rsidR="00880657">
        <w:rPr>
          <w:rFonts w:hint="cs" w:ascii="Arial" w:hAnsi="Arial"/>
          <w:noProof w:val="0"/>
          <w:rtl/>
        </w:rPr>
        <w:t xml:space="preserve">שוללת זכות יוצרים מעיבוד מפר </w:t>
      </w:r>
      <w:r w:rsidR="005E6F4D">
        <w:rPr>
          <w:rFonts w:hint="cs" w:ascii="Arial" w:hAnsi="Arial"/>
          <w:noProof w:val="0"/>
          <w:rtl/>
        </w:rPr>
        <w:t>היא זו ש</w:t>
      </w:r>
      <w:r w:rsidR="00880657">
        <w:rPr>
          <w:rFonts w:hint="cs" w:ascii="Arial" w:hAnsi="Arial"/>
          <w:noProof w:val="0"/>
          <w:rtl/>
        </w:rPr>
        <w:t>משקפת את המדיניות המשפטית הרצויה</w:t>
      </w:r>
      <w:r w:rsidR="005E6F4D">
        <w:rPr>
          <w:rFonts w:hint="cs" w:ascii="Arial" w:hAnsi="Arial"/>
          <w:noProof w:val="0"/>
          <w:rtl/>
        </w:rPr>
        <w:t xml:space="preserve"> (ראו </w:t>
      </w:r>
      <w:r w:rsidR="00197762">
        <w:rPr>
          <w:rFonts w:hint="cs" w:ascii="Arial" w:hAnsi="Arial"/>
          <w:noProof w:val="0"/>
          <w:rtl/>
        </w:rPr>
        <w:t xml:space="preserve">בעניין זה </w:t>
      </w:r>
      <w:r w:rsidR="005E6F4D">
        <w:rPr>
          <w:rFonts w:hint="cs" w:ascii="Arial" w:hAnsi="Arial"/>
          <w:noProof w:val="0"/>
          <w:rtl/>
        </w:rPr>
        <w:t xml:space="preserve">פסק דין שניתן </w:t>
      </w:r>
      <w:r w:rsidR="00D177D9">
        <w:rPr>
          <w:rFonts w:hint="cs" w:ascii="Arial" w:hAnsi="Arial"/>
          <w:noProof w:val="0"/>
          <w:rtl/>
        </w:rPr>
        <w:t>ב</w:t>
      </w:r>
      <w:r w:rsidR="006A55EC">
        <w:rPr>
          <w:rFonts w:hint="cs" w:ascii="Arial" w:hAnsi="Arial"/>
          <w:noProof w:val="0"/>
          <w:rtl/>
        </w:rPr>
        <w:t>תביע</w:t>
      </w:r>
      <w:r w:rsidR="00197762">
        <w:rPr>
          <w:rFonts w:hint="cs" w:ascii="Arial" w:hAnsi="Arial"/>
          <w:noProof w:val="0"/>
          <w:rtl/>
        </w:rPr>
        <w:t>ה שהגישה</w:t>
      </w:r>
      <w:r w:rsidR="006A55EC">
        <w:rPr>
          <w:rFonts w:hint="cs" w:ascii="Arial" w:hAnsi="Arial"/>
          <w:noProof w:val="0"/>
          <w:rtl/>
        </w:rPr>
        <w:t xml:space="preserve"> התובעת ב</w:t>
      </w:r>
      <w:r w:rsidR="00D177D9">
        <w:rPr>
          <w:rFonts w:hint="cs" w:ascii="Arial" w:hAnsi="Arial"/>
          <w:noProof w:val="0"/>
          <w:rtl/>
        </w:rPr>
        <w:t xml:space="preserve">ת"א (שלום חדרה) 7159-04-11 </w:t>
      </w:r>
      <w:r w:rsidRPr="00203372" w:rsidR="00D177D9">
        <w:rPr>
          <w:rFonts w:hint="cs" w:ascii="Arial" w:hAnsi="Arial"/>
          <w:noProof w:val="0"/>
          <w:u w:val="single"/>
          <w:rtl/>
        </w:rPr>
        <w:t>צ'רלטון בע"מ נ' שי בן תורה</w:t>
      </w:r>
      <w:r w:rsidR="00D177D9">
        <w:rPr>
          <w:rFonts w:hint="cs" w:ascii="Arial" w:hAnsi="Arial"/>
          <w:noProof w:val="0"/>
          <w:rtl/>
        </w:rPr>
        <w:t xml:space="preserve"> </w:t>
      </w:r>
      <w:r w:rsidR="006A55EC">
        <w:rPr>
          <w:rFonts w:hint="cs" w:ascii="Arial" w:hAnsi="Arial"/>
          <w:noProof w:val="0"/>
          <w:rtl/>
        </w:rPr>
        <w:t>ב</w:t>
      </w:r>
      <w:r w:rsidR="00D177D9">
        <w:rPr>
          <w:rFonts w:hint="cs" w:ascii="Arial" w:hAnsi="Arial"/>
          <w:noProof w:val="0"/>
          <w:rtl/>
        </w:rPr>
        <w:t>יום 22.6.14</w:t>
      </w:r>
      <w:r w:rsidR="00F676B8">
        <w:rPr>
          <w:rFonts w:hint="cs" w:ascii="Arial" w:hAnsi="Arial"/>
          <w:noProof w:val="0"/>
          <w:rtl/>
        </w:rPr>
        <w:t>,</w:t>
      </w:r>
      <w:r w:rsidR="005E6F4D">
        <w:rPr>
          <w:rFonts w:hint="cs" w:ascii="Arial" w:hAnsi="Arial"/>
          <w:noProof w:val="0"/>
          <w:rtl/>
        </w:rPr>
        <w:t xml:space="preserve"> שם נקבע כי </w:t>
      </w:r>
      <w:r w:rsidR="00772729">
        <w:rPr>
          <w:rFonts w:hint="cs" w:ascii="Arial" w:hAnsi="Arial"/>
          <w:noProof w:val="0"/>
          <w:rtl/>
        </w:rPr>
        <w:t>משלא הציגה את ההסכם בינה לבין בעלת זכות היוצרים בחו"ל</w:t>
      </w:r>
      <w:r w:rsidR="00197762">
        <w:rPr>
          <w:rFonts w:hint="cs" w:ascii="Arial" w:hAnsi="Arial"/>
          <w:noProof w:val="0"/>
          <w:rtl/>
        </w:rPr>
        <w:t>,</w:t>
      </w:r>
      <w:r w:rsidR="00772729">
        <w:rPr>
          <w:rFonts w:hint="cs" w:ascii="Arial" w:hAnsi="Arial"/>
          <w:noProof w:val="0"/>
          <w:rtl/>
        </w:rPr>
        <w:t xml:space="preserve"> היא איננה יכולה להישמע</w:t>
      </w:r>
      <w:r w:rsidR="005E6F4D">
        <w:rPr>
          <w:rFonts w:hint="cs" w:ascii="Arial" w:hAnsi="Arial"/>
          <w:noProof w:val="0"/>
          <w:rtl/>
        </w:rPr>
        <w:t xml:space="preserve"> </w:t>
      </w:r>
      <w:r w:rsidR="00772729">
        <w:rPr>
          <w:rFonts w:hint="cs" w:ascii="Arial" w:hAnsi="Arial"/>
          <w:noProof w:val="0"/>
          <w:rtl/>
        </w:rPr>
        <w:t>בטענה שהיא רשאית לבצע במשדרים פעולה כלשהי)</w:t>
      </w:r>
      <w:r w:rsidR="005B3E71">
        <w:rPr>
          <w:rFonts w:hint="cs" w:ascii="Arial" w:hAnsi="Arial"/>
          <w:noProof w:val="0"/>
          <w:rtl/>
        </w:rPr>
        <w:t>.</w:t>
      </w:r>
      <w:r w:rsidR="00880657">
        <w:rPr>
          <w:rFonts w:hint="cs" w:ascii="Arial" w:hAnsi="Arial"/>
          <w:noProof w:val="0"/>
          <w:rtl/>
        </w:rPr>
        <w:t xml:space="preserve"> </w:t>
      </w:r>
    </w:p>
    <w:p w:rsidR="005B3E71" w:rsidP="005B3E71" w:rsidRDefault="005B3E71">
      <w:pPr>
        <w:pStyle w:val="ad"/>
        <w:spacing w:line="360" w:lineRule="auto"/>
        <w:ind w:left="360"/>
        <w:jc w:val="both"/>
        <w:rPr>
          <w:rFonts w:ascii="Arial" w:hAnsi="Arial"/>
          <w:noProof w:val="0"/>
        </w:rPr>
      </w:pPr>
    </w:p>
    <w:p w:rsidR="00DE108E" w:rsidP="00101BD1" w:rsidRDefault="006A55EC">
      <w:pPr>
        <w:pStyle w:val="ad"/>
        <w:numPr>
          <w:ilvl w:val="0"/>
          <w:numId w:val="1"/>
        </w:numPr>
        <w:spacing w:line="360" w:lineRule="auto"/>
        <w:jc w:val="both"/>
        <w:rPr>
          <w:rFonts w:ascii="Arial" w:hAnsi="Arial"/>
          <w:noProof w:val="0"/>
        </w:rPr>
      </w:pPr>
      <w:r>
        <w:rPr>
          <w:rFonts w:hint="cs" w:ascii="Arial" w:hAnsi="Arial"/>
          <w:noProof w:val="0"/>
          <w:rtl/>
        </w:rPr>
        <w:t>זאת ועוד</w:t>
      </w:r>
      <w:r w:rsidR="00F04D16">
        <w:rPr>
          <w:rFonts w:hint="cs" w:ascii="Arial" w:hAnsi="Arial"/>
          <w:noProof w:val="0"/>
          <w:rtl/>
        </w:rPr>
        <w:t>, זכות היוצרים ביצירה נגזרת מוגבלת רק להיבטים המקוריים שבה</w:t>
      </w:r>
      <w:r w:rsidR="00BA1B71">
        <w:rPr>
          <w:rFonts w:hint="cs" w:ascii="Arial" w:hAnsi="Arial"/>
          <w:noProof w:val="0"/>
          <w:rtl/>
        </w:rPr>
        <w:t>,</w:t>
      </w:r>
      <w:r w:rsidR="00F04D16">
        <w:rPr>
          <w:rFonts w:hint="cs" w:ascii="Arial" w:hAnsi="Arial"/>
          <w:noProof w:val="0"/>
          <w:rtl/>
        </w:rPr>
        <w:t xml:space="preserve"> ואין בה כדי לגרוע מזכות היוצרים ביצירה המוקדמת</w:t>
      </w:r>
      <w:r w:rsidR="001938E4">
        <w:rPr>
          <w:rFonts w:hint="cs" w:ascii="Arial" w:hAnsi="Arial"/>
          <w:noProof w:val="0"/>
          <w:rtl/>
        </w:rPr>
        <w:t xml:space="preserve"> (ראו </w:t>
      </w:r>
      <w:r>
        <w:rPr>
          <w:rFonts w:hint="cs" w:ascii="Arial" w:hAnsi="Arial"/>
          <w:noProof w:val="0"/>
          <w:rtl/>
        </w:rPr>
        <w:t>ספרו של טוני גרינמן הנ"ל</w:t>
      </w:r>
      <w:r w:rsidR="001938E4">
        <w:rPr>
          <w:rFonts w:hint="cs" w:ascii="Arial" w:hAnsi="Arial"/>
          <w:noProof w:val="0"/>
          <w:rtl/>
        </w:rPr>
        <w:t>, בעמ' 212)</w:t>
      </w:r>
      <w:r w:rsidR="00F04D16">
        <w:rPr>
          <w:rFonts w:hint="cs" w:ascii="Arial" w:hAnsi="Arial"/>
          <w:noProof w:val="0"/>
          <w:rtl/>
        </w:rPr>
        <w:t xml:space="preserve">. </w:t>
      </w:r>
      <w:r w:rsidR="001938E4">
        <w:rPr>
          <w:rFonts w:hint="cs" w:ascii="Arial" w:hAnsi="Arial"/>
          <w:noProof w:val="0"/>
          <w:rtl/>
        </w:rPr>
        <w:t xml:space="preserve">מכאן שגם אם </w:t>
      </w:r>
      <w:r w:rsidR="005E37EE">
        <w:rPr>
          <w:rFonts w:hint="cs" w:ascii="Arial" w:hAnsi="Arial"/>
          <w:noProof w:val="0"/>
          <w:rtl/>
        </w:rPr>
        <w:t>ב</w:t>
      </w:r>
      <w:r w:rsidR="00BA1B71">
        <w:rPr>
          <w:rFonts w:hint="cs" w:ascii="Arial" w:hAnsi="Arial"/>
          <w:noProof w:val="0"/>
          <w:rtl/>
        </w:rPr>
        <w:t xml:space="preserve">פעולות ההפקה והעריכה הנטענות </w:t>
      </w:r>
      <w:r w:rsidR="005E37EE">
        <w:rPr>
          <w:rFonts w:hint="cs" w:ascii="Arial" w:hAnsi="Arial"/>
          <w:noProof w:val="0"/>
          <w:rtl/>
        </w:rPr>
        <w:t>יצרה</w:t>
      </w:r>
      <w:r w:rsidR="001938E4">
        <w:rPr>
          <w:rFonts w:hint="cs" w:ascii="Arial" w:hAnsi="Arial"/>
          <w:noProof w:val="0"/>
          <w:rtl/>
        </w:rPr>
        <w:t xml:space="preserve"> התובעת יצירה נגזרת המוגנת בזכות יוצרים, אין בכך כדי לגרוע מזכות היוצרים </w:t>
      </w:r>
      <w:r w:rsidR="001D23A5">
        <w:rPr>
          <w:rFonts w:hint="cs" w:ascii="Arial" w:hAnsi="Arial"/>
          <w:noProof w:val="0"/>
          <w:rtl/>
        </w:rPr>
        <w:t xml:space="preserve">המקורית </w:t>
      </w:r>
      <w:r w:rsidR="001938E4">
        <w:rPr>
          <w:rFonts w:hint="cs" w:ascii="Arial" w:hAnsi="Arial"/>
          <w:noProof w:val="0"/>
          <w:rtl/>
        </w:rPr>
        <w:t xml:space="preserve">של מפעלי הספורט </w:t>
      </w:r>
      <w:r w:rsidR="00A724D2">
        <w:rPr>
          <w:rFonts w:hint="cs" w:ascii="Arial" w:hAnsi="Arial"/>
          <w:noProof w:val="0"/>
          <w:rtl/>
        </w:rPr>
        <w:t>שהפיקו את צילומי המשחקים</w:t>
      </w:r>
      <w:r w:rsidR="00BA1B71">
        <w:rPr>
          <w:rFonts w:hint="cs" w:ascii="Arial" w:hAnsi="Arial"/>
          <w:noProof w:val="0"/>
          <w:rtl/>
        </w:rPr>
        <w:t>.</w:t>
      </w:r>
      <w:r w:rsidR="005E37EE">
        <w:rPr>
          <w:rFonts w:hint="cs" w:ascii="Arial" w:hAnsi="Arial"/>
          <w:noProof w:val="0"/>
          <w:rtl/>
        </w:rPr>
        <w:t xml:space="preserve"> </w:t>
      </w:r>
      <w:r w:rsidRPr="00B721E4" w:rsidR="00451E0E">
        <w:rPr>
          <w:rFonts w:hint="cs" w:ascii="Arial" w:hAnsi="Arial"/>
          <w:noProof w:val="0"/>
          <w:rtl/>
        </w:rPr>
        <w:t>מר שניאור נשאל בחקירתו הנגדית האם יש ל</w:t>
      </w:r>
      <w:r w:rsidR="00451E0E">
        <w:rPr>
          <w:rFonts w:hint="cs" w:ascii="Arial" w:hAnsi="Arial"/>
          <w:noProof w:val="0"/>
          <w:rtl/>
        </w:rPr>
        <w:t>תובעת</w:t>
      </w:r>
      <w:r w:rsidRPr="00B721E4" w:rsidR="00451E0E">
        <w:rPr>
          <w:rFonts w:hint="cs" w:ascii="Arial" w:hAnsi="Arial"/>
          <w:noProof w:val="0"/>
          <w:rtl/>
        </w:rPr>
        <w:t xml:space="preserve"> רשות לאכוף או לתבוע בגין הפרות לכאורה של זכויות יוצרים של הליגה הגרמנית, האנגלית וכיו"ב, ותשובתו הייתה שמצפים מהם לאכוף את הזכויות האלה ושיש להם את האפשרות ו</w:t>
      </w:r>
      <w:r>
        <w:rPr>
          <w:rFonts w:hint="cs" w:ascii="Arial" w:hAnsi="Arial"/>
          <w:noProof w:val="0"/>
          <w:rtl/>
        </w:rPr>
        <w:t xml:space="preserve">את </w:t>
      </w:r>
      <w:r w:rsidRPr="00B721E4" w:rsidR="00451E0E">
        <w:rPr>
          <w:rFonts w:hint="cs" w:ascii="Arial" w:hAnsi="Arial"/>
          <w:noProof w:val="0"/>
          <w:rtl/>
        </w:rPr>
        <w:t xml:space="preserve">הזכות לעשות זאת (עמ' 16 ש' 20-14). ואולם, התביעה לא הוגשה בשם </w:t>
      </w:r>
      <w:r w:rsidR="0067305F">
        <w:rPr>
          <w:rFonts w:hint="cs" w:ascii="Arial" w:hAnsi="Arial"/>
          <w:noProof w:val="0"/>
          <w:rtl/>
        </w:rPr>
        <w:t xml:space="preserve">מפעלי הספורט </w:t>
      </w:r>
      <w:r w:rsidR="008C32DC">
        <w:rPr>
          <w:rFonts w:hint="cs" w:ascii="Arial" w:hAnsi="Arial"/>
          <w:noProof w:val="0"/>
          <w:rtl/>
        </w:rPr>
        <w:t>שעמם טוענת התובעת כי התקשרה בהסכמי רישיון,</w:t>
      </w:r>
      <w:r w:rsidR="00451E0E">
        <w:rPr>
          <w:rFonts w:hint="cs" w:ascii="Arial" w:hAnsi="Arial"/>
          <w:noProof w:val="0"/>
          <w:rtl/>
        </w:rPr>
        <w:t xml:space="preserve"> </w:t>
      </w:r>
      <w:r w:rsidRPr="00B721E4" w:rsidR="00451E0E">
        <w:rPr>
          <w:rFonts w:hint="cs" w:ascii="Arial" w:hAnsi="Arial"/>
          <w:noProof w:val="0"/>
          <w:rtl/>
        </w:rPr>
        <w:t xml:space="preserve">אלא רק בשם התובעת </w:t>
      </w:r>
      <w:r w:rsidR="00451E0E">
        <w:rPr>
          <w:rFonts w:hint="cs" w:ascii="Arial" w:hAnsi="Arial"/>
          <w:noProof w:val="0"/>
          <w:rtl/>
        </w:rPr>
        <w:t>עצמה</w:t>
      </w:r>
      <w:r w:rsidRPr="00B721E4" w:rsidR="00451E0E">
        <w:rPr>
          <w:rFonts w:hint="cs" w:ascii="Arial" w:hAnsi="Arial"/>
          <w:noProof w:val="0"/>
          <w:rtl/>
        </w:rPr>
        <w:t>. כך גם לא הוצג</w:t>
      </w:r>
      <w:r w:rsidR="00451E0E">
        <w:rPr>
          <w:rFonts w:hint="cs" w:ascii="Arial" w:hAnsi="Arial"/>
          <w:noProof w:val="0"/>
          <w:rtl/>
        </w:rPr>
        <w:t xml:space="preserve">ו ראיות המעידות כי </w:t>
      </w:r>
      <w:r w:rsidR="0067305F">
        <w:rPr>
          <w:rFonts w:hint="cs" w:ascii="Arial" w:hAnsi="Arial"/>
          <w:noProof w:val="0"/>
          <w:rtl/>
        </w:rPr>
        <w:t xml:space="preserve">מפעלי הספורט </w:t>
      </w:r>
      <w:r>
        <w:rPr>
          <w:rFonts w:hint="cs" w:ascii="Arial" w:hAnsi="Arial"/>
          <w:noProof w:val="0"/>
          <w:rtl/>
        </w:rPr>
        <w:t>ייפו את כוחה של התובעת להגיש תביעות</w:t>
      </w:r>
      <w:r w:rsidR="008C32DC">
        <w:rPr>
          <w:rFonts w:hint="cs" w:ascii="Arial" w:hAnsi="Arial"/>
          <w:noProof w:val="0"/>
          <w:rtl/>
        </w:rPr>
        <w:t xml:space="preserve"> בגין הפרת </w:t>
      </w:r>
      <w:r>
        <w:rPr>
          <w:rFonts w:hint="cs" w:ascii="Arial" w:hAnsi="Arial"/>
          <w:noProof w:val="0"/>
          <w:rtl/>
        </w:rPr>
        <w:t>זכות היוצרים שלהם</w:t>
      </w:r>
      <w:r w:rsidR="00451E0E">
        <w:rPr>
          <w:rFonts w:hint="cs" w:ascii="Arial" w:hAnsi="Arial"/>
          <w:noProof w:val="0"/>
          <w:rtl/>
        </w:rPr>
        <w:t xml:space="preserve">. </w:t>
      </w:r>
      <w:r w:rsidR="008C32DC">
        <w:rPr>
          <w:rFonts w:hint="cs" w:ascii="Arial" w:hAnsi="Arial"/>
          <w:noProof w:val="0"/>
          <w:rtl/>
        </w:rPr>
        <w:t>לפיכך, ו</w:t>
      </w:r>
      <w:r w:rsidR="00DE108E">
        <w:rPr>
          <w:rFonts w:hint="cs" w:ascii="Arial" w:hAnsi="Arial"/>
          <w:noProof w:val="0"/>
          <w:rtl/>
        </w:rPr>
        <w:t>היות</w:t>
      </w:r>
      <w:r w:rsidR="00E715EE">
        <w:rPr>
          <w:rFonts w:hint="cs" w:ascii="Arial" w:hAnsi="Arial"/>
          <w:noProof w:val="0"/>
          <w:rtl/>
        </w:rPr>
        <w:t xml:space="preserve"> </w:t>
      </w:r>
      <w:r w:rsidR="00DE108E">
        <w:rPr>
          <w:rFonts w:hint="cs" w:ascii="Arial" w:hAnsi="Arial"/>
          <w:noProof w:val="0"/>
          <w:rtl/>
        </w:rPr>
        <w:t>ש</w:t>
      </w:r>
      <w:r w:rsidR="005166DF">
        <w:rPr>
          <w:rFonts w:hint="cs" w:ascii="Arial" w:hAnsi="Arial"/>
          <w:noProof w:val="0"/>
          <w:rtl/>
        </w:rPr>
        <w:t xml:space="preserve">לטענת התובעת, </w:t>
      </w:r>
      <w:r w:rsidR="00E715EE">
        <w:rPr>
          <w:rFonts w:hint="cs" w:ascii="Arial" w:hAnsi="Arial"/>
          <w:noProof w:val="0"/>
          <w:rtl/>
        </w:rPr>
        <w:t xml:space="preserve">המשדרים </w:t>
      </w:r>
      <w:r w:rsidR="005166DF">
        <w:rPr>
          <w:rFonts w:hint="cs" w:ascii="Arial" w:hAnsi="Arial"/>
          <w:noProof w:val="0"/>
          <w:rtl/>
        </w:rPr>
        <w:t xml:space="preserve">בערוצי הספורט </w:t>
      </w:r>
      <w:r w:rsidR="00491C36">
        <w:rPr>
          <w:rFonts w:hint="cs" w:ascii="Arial" w:hAnsi="Arial"/>
          <w:noProof w:val="0"/>
          <w:rtl/>
        </w:rPr>
        <w:t>כוללים הן את צילומי המשחקים והן את העריכה והתוספות של התובעת ללא הפרדה ביניהם</w:t>
      </w:r>
      <w:r w:rsidR="00DE108E">
        <w:rPr>
          <w:rFonts w:hint="cs" w:ascii="Arial" w:hAnsi="Arial"/>
          <w:noProof w:val="0"/>
          <w:rtl/>
        </w:rPr>
        <w:t xml:space="preserve"> (ראו עדותו של מר שניאור בעמ' 13 ש' 19-18)</w:t>
      </w:r>
      <w:r w:rsidR="005E37EE">
        <w:rPr>
          <w:rFonts w:hint="cs" w:ascii="Arial" w:hAnsi="Arial"/>
          <w:noProof w:val="0"/>
          <w:rtl/>
        </w:rPr>
        <w:t xml:space="preserve">, </w:t>
      </w:r>
      <w:r w:rsidR="00491C36">
        <w:rPr>
          <w:rFonts w:hint="cs" w:ascii="Arial" w:hAnsi="Arial"/>
          <w:noProof w:val="0"/>
          <w:rtl/>
        </w:rPr>
        <w:t xml:space="preserve">אזי </w:t>
      </w:r>
      <w:r w:rsidR="00A724D2">
        <w:rPr>
          <w:rFonts w:hint="cs" w:ascii="Arial" w:hAnsi="Arial"/>
          <w:noProof w:val="0"/>
          <w:rtl/>
        </w:rPr>
        <w:t xml:space="preserve">לנוכח הוראות סעיף 54 לחוק זכות יוצרים, נראה כי </w:t>
      </w:r>
      <w:r w:rsidRPr="00392629" w:rsidR="00A131B6">
        <w:rPr>
          <w:rFonts w:hint="cs" w:ascii="Arial" w:hAnsi="Arial"/>
          <w:noProof w:val="0"/>
          <w:rtl/>
        </w:rPr>
        <w:t xml:space="preserve">היה על התובעת לצרף </w:t>
      </w:r>
      <w:r w:rsidR="00197762">
        <w:rPr>
          <w:rFonts w:hint="cs" w:ascii="Arial" w:hAnsi="Arial"/>
          <w:noProof w:val="0"/>
          <w:rtl/>
        </w:rPr>
        <w:t>לתביעה</w:t>
      </w:r>
      <w:r w:rsidRPr="00392629" w:rsidR="00A131B6">
        <w:rPr>
          <w:rFonts w:hint="cs" w:ascii="Arial" w:hAnsi="Arial"/>
          <w:noProof w:val="0"/>
          <w:rtl/>
        </w:rPr>
        <w:t xml:space="preserve"> גם את </w:t>
      </w:r>
      <w:r w:rsidR="00DE108E">
        <w:rPr>
          <w:rFonts w:hint="cs" w:ascii="Arial" w:hAnsi="Arial"/>
          <w:noProof w:val="0"/>
          <w:rtl/>
        </w:rPr>
        <w:t xml:space="preserve">מפעלי הספורט שהם </w:t>
      </w:r>
      <w:r w:rsidR="00A724D2">
        <w:rPr>
          <w:rFonts w:hint="cs" w:ascii="Arial" w:hAnsi="Arial"/>
          <w:noProof w:val="0"/>
          <w:rtl/>
        </w:rPr>
        <w:t xml:space="preserve">בעלי הזכויות </w:t>
      </w:r>
      <w:r w:rsidR="00DE108E">
        <w:rPr>
          <w:rFonts w:hint="cs" w:ascii="Arial" w:hAnsi="Arial"/>
          <w:noProof w:val="0"/>
          <w:rtl/>
        </w:rPr>
        <w:t>ביציר</w:t>
      </w:r>
      <w:r w:rsidR="005166DF">
        <w:rPr>
          <w:rFonts w:hint="cs" w:ascii="Arial" w:hAnsi="Arial"/>
          <w:noProof w:val="0"/>
          <w:rtl/>
        </w:rPr>
        <w:t>ות</w:t>
      </w:r>
      <w:r w:rsidR="00DE108E">
        <w:rPr>
          <w:rFonts w:hint="cs" w:ascii="Arial" w:hAnsi="Arial"/>
          <w:noProof w:val="0"/>
          <w:rtl/>
        </w:rPr>
        <w:t xml:space="preserve"> המקורי</w:t>
      </w:r>
      <w:r w:rsidR="005166DF">
        <w:rPr>
          <w:rFonts w:hint="cs" w:ascii="Arial" w:hAnsi="Arial"/>
          <w:noProof w:val="0"/>
          <w:rtl/>
        </w:rPr>
        <w:t>ו</w:t>
      </w:r>
      <w:r w:rsidR="00DE108E">
        <w:rPr>
          <w:rFonts w:hint="cs" w:ascii="Arial" w:hAnsi="Arial"/>
          <w:noProof w:val="0"/>
          <w:rtl/>
        </w:rPr>
        <w:t>ת</w:t>
      </w:r>
      <w:r w:rsidR="00A724D2">
        <w:rPr>
          <w:rFonts w:hint="cs" w:ascii="Arial" w:hAnsi="Arial"/>
          <w:noProof w:val="0"/>
          <w:rtl/>
        </w:rPr>
        <w:t xml:space="preserve"> או לבקש פטור מצירופ</w:t>
      </w:r>
      <w:r w:rsidR="001D23A5">
        <w:rPr>
          <w:rFonts w:hint="cs" w:ascii="Arial" w:hAnsi="Arial"/>
          <w:noProof w:val="0"/>
          <w:rtl/>
        </w:rPr>
        <w:t>ם</w:t>
      </w:r>
      <w:r w:rsidR="00A724D2">
        <w:rPr>
          <w:rFonts w:hint="cs" w:ascii="Arial" w:hAnsi="Arial"/>
          <w:noProof w:val="0"/>
          <w:rtl/>
        </w:rPr>
        <w:t>,</w:t>
      </w:r>
      <w:r w:rsidRPr="00392629" w:rsidR="00A131B6">
        <w:rPr>
          <w:rFonts w:hint="cs" w:ascii="Arial" w:hAnsi="Arial"/>
          <w:noProof w:val="0"/>
          <w:rtl/>
        </w:rPr>
        <w:t xml:space="preserve"> אך התובעת לא </w:t>
      </w:r>
      <w:r w:rsidR="00A724D2">
        <w:rPr>
          <w:rFonts w:hint="cs" w:ascii="Arial" w:hAnsi="Arial"/>
          <w:noProof w:val="0"/>
          <w:rtl/>
        </w:rPr>
        <w:t>עשתה זאת</w:t>
      </w:r>
      <w:r w:rsidR="001D23A5">
        <w:rPr>
          <w:rFonts w:hint="cs" w:ascii="Arial" w:hAnsi="Arial"/>
          <w:noProof w:val="0"/>
          <w:rtl/>
        </w:rPr>
        <w:t xml:space="preserve"> (ראו </w:t>
      </w:r>
      <w:r w:rsidR="00FE2883">
        <w:rPr>
          <w:rFonts w:hint="cs" w:ascii="Arial" w:hAnsi="Arial"/>
          <w:noProof w:val="0"/>
          <w:rtl/>
        </w:rPr>
        <w:lastRenderedPageBreak/>
        <w:t xml:space="preserve">והשוו לעניין זה </w:t>
      </w:r>
      <w:r w:rsidR="00101BD1">
        <w:rPr>
          <w:rFonts w:hint="cs" w:ascii="Arial" w:hAnsi="Arial"/>
          <w:noProof w:val="0"/>
          <w:rtl/>
        </w:rPr>
        <w:t>פסקי דין שניתנו ב</w:t>
      </w:r>
      <w:r w:rsidR="00197762">
        <w:rPr>
          <w:rFonts w:hint="cs" w:ascii="Arial" w:hAnsi="Arial"/>
          <w:noProof w:val="0"/>
          <w:rtl/>
        </w:rPr>
        <w:t xml:space="preserve">תביעות </w:t>
      </w:r>
      <w:r w:rsidR="00A71C6B">
        <w:rPr>
          <w:rFonts w:hint="cs" w:ascii="Arial" w:hAnsi="Arial"/>
          <w:noProof w:val="0"/>
          <w:rtl/>
        </w:rPr>
        <w:t>אחרות שבה</w:t>
      </w:r>
      <w:r w:rsidR="00101BD1">
        <w:rPr>
          <w:rFonts w:hint="cs" w:ascii="Arial" w:hAnsi="Arial"/>
          <w:noProof w:val="0"/>
          <w:rtl/>
        </w:rPr>
        <w:t>ם</w:t>
      </w:r>
      <w:r w:rsidR="00A71C6B">
        <w:rPr>
          <w:rFonts w:hint="cs" w:ascii="Arial" w:hAnsi="Arial"/>
          <w:noProof w:val="0"/>
          <w:rtl/>
        </w:rPr>
        <w:t xml:space="preserve"> נקבע כי התובעת לא קיימה את חובת</w:t>
      </w:r>
      <w:r w:rsidR="00101BD1">
        <w:rPr>
          <w:rFonts w:hint="cs" w:ascii="Arial" w:hAnsi="Arial"/>
          <w:noProof w:val="0"/>
          <w:rtl/>
        </w:rPr>
        <w:t>ה</w:t>
      </w:r>
      <w:r w:rsidR="00A71C6B">
        <w:rPr>
          <w:rFonts w:hint="cs" w:ascii="Arial" w:hAnsi="Arial"/>
          <w:noProof w:val="0"/>
          <w:rtl/>
        </w:rPr>
        <w:t xml:space="preserve"> לפי סעיף 54 </w:t>
      </w:r>
      <w:r w:rsidR="00101BD1">
        <w:rPr>
          <w:rFonts w:hint="cs" w:ascii="Arial" w:hAnsi="Arial"/>
          <w:noProof w:val="0"/>
          <w:rtl/>
        </w:rPr>
        <w:t xml:space="preserve">הנ"ל </w:t>
      </w:r>
      <w:r w:rsidR="00101BD1">
        <w:rPr>
          <w:rFonts w:ascii="Arial" w:hAnsi="Arial"/>
          <w:noProof w:val="0"/>
          <w:rtl/>
        </w:rPr>
        <w:t>–</w:t>
      </w:r>
      <w:r w:rsidR="00A71C6B">
        <w:rPr>
          <w:rFonts w:hint="cs" w:ascii="Arial" w:hAnsi="Arial"/>
          <w:noProof w:val="0"/>
          <w:rtl/>
        </w:rPr>
        <w:t xml:space="preserve"> </w:t>
      </w:r>
      <w:r w:rsidR="00101BD1">
        <w:rPr>
          <w:rFonts w:hint="cs" w:ascii="Arial" w:hAnsi="Arial"/>
          <w:noProof w:val="0"/>
          <w:rtl/>
        </w:rPr>
        <w:t>פסק הדין ב</w:t>
      </w:r>
      <w:r w:rsidR="00197762">
        <w:rPr>
          <w:rFonts w:hint="cs" w:ascii="Arial" w:hAnsi="Arial"/>
          <w:noProof w:val="0"/>
          <w:rtl/>
        </w:rPr>
        <w:t xml:space="preserve">ת"א 7159-04-11 </w:t>
      </w:r>
      <w:r w:rsidRPr="00203372" w:rsidR="00197762">
        <w:rPr>
          <w:rFonts w:hint="cs" w:ascii="Arial" w:hAnsi="Arial"/>
          <w:noProof w:val="0"/>
          <w:u w:val="single"/>
          <w:rtl/>
        </w:rPr>
        <w:t>צ'רלטון בע"מ נ' שי בן תורה</w:t>
      </w:r>
      <w:r w:rsidR="00197762">
        <w:rPr>
          <w:rFonts w:hint="cs" w:ascii="Arial" w:hAnsi="Arial"/>
          <w:noProof w:val="0"/>
          <w:rtl/>
        </w:rPr>
        <w:t xml:space="preserve"> </w:t>
      </w:r>
      <w:r w:rsidR="00197762">
        <w:rPr>
          <w:rFonts w:hint="cs"/>
          <w:rtl/>
        </w:rPr>
        <w:t>הנ"ל</w:t>
      </w:r>
      <w:r w:rsidR="00A71C6B">
        <w:rPr>
          <w:rFonts w:hint="cs"/>
          <w:rtl/>
        </w:rPr>
        <w:t>, בפסקה 6</w:t>
      </w:r>
      <w:r w:rsidR="00101BD1">
        <w:rPr>
          <w:rFonts w:hint="cs"/>
          <w:rtl/>
        </w:rPr>
        <w:t>;</w:t>
      </w:r>
      <w:r w:rsidR="00197762">
        <w:rPr>
          <w:rFonts w:hint="cs"/>
          <w:rtl/>
        </w:rPr>
        <w:t xml:space="preserve"> ו</w:t>
      </w:r>
      <w:r w:rsidR="00101BD1">
        <w:rPr>
          <w:rFonts w:hint="cs"/>
          <w:rtl/>
        </w:rPr>
        <w:t>ההחלטה לדחות על הסף תביעה שהוגשה ב</w:t>
      </w:r>
      <w:r w:rsidR="00FE2883">
        <w:rPr>
          <w:rFonts w:hint="cs"/>
          <w:rtl/>
        </w:rPr>
        <w:t xml:space="preserve">ת"א (שלום חדרה) 18812-01-13 </w:t>
      </w:r>
      <w:r w:rsidRPr="00FE2883" w:rsidR="00FE2883">
        <w:rPr>
          <w:rFonts w:hint="cs"/>
          <w:u w:val="single"/>
          <w:rtl/>
        </w:rPr>
        <w:t>צ'רלטון בע"מ נ' אבו סאח</w:t>
      </w:r>
      <w:r w:rsidR="00FE2883">
        <w:rPr>
          <w:rFonts w:hint="cs"/>
          <w:rtl/>
        </w:rPr>
        <w:t xml:space="preserve"> מיום 22.12.2013</w:t>
      </w:r>
      <w:r w:rsidR="00101BD1">
        <w:rPr>
          <w:rFonts w:hint="cs" w:ascii="Arial" w:hAnsi="Arial"/>
          <w:noProof w:val="0"/>
          <w:rtl/>
        </w:rPr>
        <w:t>,</w:t>
      </w:r>
      <w:r w:rsidR="00FE2883">
        <w:rPr>
          <w:rFonts w:hint="cs" w:ascii="Arial" w:hAnsi="Arial"/>
          <w:noProof w:val="0"/>
          <w:rtl/>
        </w:rPr>
        <w:t xml:space="preserve"> </w:t>
      </w:r>
      <w:r w:rsidR="00101BD1">
        <w:rPr>
          <w:rFonts w:hint="cs" w:ascii="Arial" w:hAnsi="Arial"/>
          <w:noProof w:val="0"/>
          <w:rtl/>
        </w:rPr>
        <w:t xml:space="preserve">וזאת בין היתר משלא צורפה </w:t>
      </w:r>
      <w:r w:rsidR="00E715EE">
        <w:rPr>
          <w:rFonts w:hint="cs" w:ascii="Arial" w:hAnsi="Arial"/>
          <w:noProof w:val="0"/>
          <w:rtl/>
        </w:rPr>
        <w:t>לתב</w:t>
      </w:r>
      <w:r w:rsidR="005166DF">
        <w:rPr>
          <w:rFonts w:hint="cs" w:ascii="Arial" w:hAnsi="Arial"/>
          <w:noProof w:val="0"/>
          <w:rtl/>
        </w:rPr>
        <w:t>י</w:t>
      </w:r>
      <w:r w:rsidR="00E715EE">
        <w:rPr>
          <w:rFonts w:hint="cs" w:ascii="Arial" w:hAnsi="Arial"/>
          <w:noProof w:val="0"/>
          <w:rtl/>
        </w:rPr>
        <w:t xml:space="preserve">עה בעלת הזכות המקורית שעמה התקשרה </w:t>
      </w:r>
      <w:r w:rsidR="00101BD1">
        <w:rPr>
          <w:rFonts w:hint="cs" w:ascii="Arial" w:hAnsi="Arial"/>
          <w:noProof w:val="0"/>
          <w:rtl/>
        </w:rPr>
        <w:t>התובעת לטענתה</w:t>
      </w:r>
      <w:r w:rsidR="00E715EE">
        <w:rPr>
          <w:rFonts w:hint="cs" w:ascii="Arial" w:hAnsi="Arial"/>
          <w:noProof w:val="0"/>
          <w:rtl/>
        </w:rPr>
        <w:t xml:space="preserve"> בהסכם רישיון ייחודי ו</w:t>
      </w:r>
      <w:r w:rsidR="001E295E">
        <w:rPr>
          <w:rFonts w:hint="cs" w:ascii="Arial" w:hAnsi="Arial"/>
          <w:noProof w:val="0"/>
          <w:rtl/>
        </w:rPr>
        <w:t xml:space="preserve">אף </w:t>
      </w:r>
      <w:r w:rsidR="00E715EE">
        <w:rPr>
          <w:rFonts w:hint="cs" w:ascii="Arial" w:hAnsi="Arial"/>
          <w:noProof w:val="0"/>
          <w:rtl/>
        </w:rPr>
        <w:t xml:space="preserve">לא </w:t>
      </w:r>
      <w:r w:rsidR="00101BD1">
        <w:rPr>
          <w:rFonts w:hint="cs" w:ascii="Arial" w:hAnsi="Arial"/>
          <w:noProof w:val="0"/>
          <w:rtl/>
        </w:rPr>
        <w:t>התבקש</w:t>
      </w:r>
      <w:r w:rsidR="00E715EE">
        <w:rPr>
          <w:rFonts w:hint="cs" w:ascii="Arial" w:hAnsi="Arial"/>
          <w:noProof w:val="0"/>
          <w:rtl/>
        </w:rPr>
        <w:t xml:space="preserve"> פטור מצירופה).</w:t>
      </w:r>
      <w:r w:rsidR="00DE108E">
        <w:rPr>
          <w:rFonts w:hint="cs" w:ascii="Arial" w:hAnsi="Arial"/>
          <w:noProof w:val="0"/>
          <w:rtl/>
        </w:rPr>
        <w:t xml:space="preserve"> </w:t>
      </w:r>
    </w:p>
    <w:p w:rsidR="00451E0E" w:rsidP="00451E0E" w:rsidRDefault="00451E0E">
      <w:pPr>
        <w:pStyle w:val="ad"/>
        <w:spacing w:line="360" w:lineRule="auto"/>
        <w:ind w:left="360"/>
        <w:jc w:val="both"/>
        <w:rPr>
          <w:rFonts w:ascii="Arial" w:hAnsi="Arial"/>
          <w:noProof w:val="0"/>
        </w:rPr>
      </w:pPr>
    </w:p>
    <w:p w:rsidR="00014313" w:rsidP="00C500D2" w:rsidRDefault="00DE108E">
      <w:pPr>
        <w:pStyle w:val="ad"/>
        <w:numPr>
          <w:ilvl w:val="0"/>
          <w:numId w:val="1"/>
        </w:numPr>
        <w:spacing w:line="360" w:lineRule="auto"/>
        <w:jc w:val="both"/>
        <w:rPr>
          <w:rFonts w:ascii="Arial" w:hAnsi="Arial"/>
          <w:noProof w:val="0"/>
        </w:rPr>
      </w:pPr>
      <w:r>
        <w:rPr>
          <w:rFonts w:hint="cs" w:ascii="Arial" w:hAnsi="Arial"/>
          <w:noProof w:val="0"/>
          <w:rtl/>
        </w:rPr>
        <w:t xml:space="preserve">על כל פנים, </w:t>
      </w:r>
      <w:r w:rsidR="00014313">
        <w:rPr>
          <w:rFonts w:hint="cs" w:ascii="Arial" w:hAnsi="Arial"/>
          <w:noProof w:val="0"/>
          <w:rtl/>
        </w:rPr>
        <w:t xml:space="preserve">התובעת לא הרימה את הנטל הנדרש כדי להוכיח כי בתקופה הרלוונטית לתביעה </w:t>
      </w:r>
      <w:r w:rsidR="009D51E1">
        <w:rPr>
          <w:rFonts w:hint="cs" w:ascii="Arial" w:hAnsi="Arial"/>
          <w:noProof w:val="0"/>
          <w:rtl/>
        </w:rPr>
        <w:t>הפיקה וערכה</w:t>
      </w:r>
      <w:r w:rsidR="00014313">
        <w:rPr>
          <w:rFonts w:hint="cs" w:ascii="Arial" w:hAnsi="Arial"/>
          <w:noProof w:val="0"/>
          <w:rtl/>
        </w:rPr>
        <w:t xml:space="preserve"> את כל משדרי הספורט בערוצי הספורט המוזכרים בכתב התביעה. בין היתר לא הוגש תצהיר של מנהל הממונה מטעם התובעת על הפקת המשדרים</w:t>
      </w:r>
      <w:r w:rsidR="00C500D2">
        <w:rPr>
          <w:rFonts w:hint="cs" w:ascii="Arial" w:hAnsi="Arial"/>
          <w:noProof w:val="0"/>
          <w:rtl/>
        </w:rPr>
        <w:t xml:space="preserve"> או עריכתם</w:t>
      </w:r>
      <w:r w:rsidR="00014313">
        <w:rPr>
          <w:rFonts w:hint="cs" w:ascii="Arial" w:hAnsi="Arial"/>
          <w:noProof w:val="0"/>
          <w:rtl/>
        </w:rPr>
        <w:t xml:space="preserve">, לא הוגשו תצהירים מטעם יס או הוט כדי לבסס האם ומתי הפיקה עבורן התובעת את תכני </w:t>
      </w:r>
      <w:r w:rsidR="001E295E">
        <w:rPr>
          <w:rFonts w:hint="cs" w:ascii="Arial" w:hAnsi="Arial"/>
          <w:noProof w:val="0"/>
          <w:rtl/>
        </w:rPr>
        <w:t>השידורים</w:t>
      </w:r>
      <w:r w:rsidR="003A1290">
        <w:rPr>
          <w:rFonts w:hint="cs" w:ascii="Arial" w:hAnsi="Arial"/>
          <w:noProof w:val="0"/>
          <w:rtl/>
        </w:rPr>
        <w:t xml:space="preserve"> בערוצי הספורט</w:t>
      </w:r>
      <w:r w:rsidR="00014313">
        <w:rPr>
          <w:rFonts w:hint="cs" w:ascii="Arial" w:hAnsi="Arial"/>
          <w:noProof w:val="0"/>
          <w:rtl/>
        </w:rPr>
        <w:t>, ואף לא הוצגו</w:t>
      </w:r>
      <w:r w:rsidRPr="00CF0CFD" w:rsidR="00014313">
        <w:rPr>
          <w:rFonts w:hint="cs" w:ascii="Arial" w:hAnsi="Arial"/>
          <w:noProof w:val="0"/>
          <w:rtl/>
        </w:rPr>
        <w:t xml:space="preserve"> </w:t>
      </w:r>
      <w:r w:rsidR="00014313">
        <w:rPr>
          <w:rFonts w:hint="cs" w:ascii="Arial" w:hAnsi="Arial"/>
          <w:noProof w:val="0"/>
          <w:rtl/>
        </w:rPr>
        <w:t xml:space="preserve">החלטות של המועצה לשידורי כבלים ולוויין כדי לבסס האם ולאיזה תקופה ניתן אישור לשדר את </w:t>
      </w:r>
      <w:r w:rsidR="001E295E">
        <w:rPr>
          <w:rFonts w:hint="cs" w:ascii="Arial" w:hAnsi="Arial"/>
          <w:noProof w:val="0"/>
          <w:rtl/>
        </w:rPr>
        <w:t>ערוצי הספורט</w:t>
      </w:r>
      <w:r w:rsidR="00014313">
        <w:rPr>
          <w:rFonts w:hint="cs" w:ascii="Arial" w:hAnsi="Arial"/>
          <w:noProof w:val="0"/>
          <w:rtl/>
        </w:rPr>
        <w:t xml:space="preserve"> בהפקתה של התובעת (לשם ההשוואה, </w:t>
      </w:r>
      <w:r w:rsidR="003A1290">
        <w:rPr>
          <w:rFonts w:hint="cs" w:ascii="Arial" w:hAnsi="Arial"/>
          <w:noProof w:val="0"/>
          <w:rtl/>
        </w:rPr>
        <w:t>מ</w:t>
      </w:r>
      <w:r w:rsidR="00014313">
        <w:rPr>
          <w:rFonts w:hint="cs" w:ascii="Arial" w:hAnsi="Arial"/>
          <w:noProof w:val="0"/>
          <w:rtl/>
        </w:rPr>
        <w:t xml:space="preserve">פסק </w:t>
      </w:r>
      <w:r w:rsidR="001E295E">
        <w:rPr>
          <w:rFonts w:hint="cs" w:ascii="Arial" w:hAnsi="Arial"/>
          <w:noProof w:val="0"/>
          <w:rtl/>
        </w:rPr>
        <w:t>ה</w:t>
      </w:r>
      <w:r w:rsidR="00014313">
        <w:rPr>
          <w:rFonts w:hint="cs" w:ascii="Arial" w:hAnsi="Arial"/>
          <w:noProof w:val="0"/>
          <w:rtl/>
        </w:rPr>
        <w:t xml:space="preserve">דין שניתן בת"א 7159-04-11 </w:t>
      </w:r>
      <w:r w:rsidRPr="00203372" w:rsidR="00014313">
        <w:rPr>
          <w:rFonts w:hint="cs" w:ascii="Arial" w:hAnsi="Arial"/>
          <w:noProof w:val="0"/>
          <w:u w:val="single"/>
          <w:rtl/>
        </w:rPr>
        <w:t>צ'רלטון בע"מ נ' שי בן תורה</w:t>
      </w:r>
      <w:r w:rsidR="00014313">
        <w:rPr>
          <w:rFonts w:hint="cs" w:ascii="Arial" w:hAnsi="Arial"/>
          <w:noProof w:val="0"/>
          <w:rtl/>
        </w:rPr>
        <w:t xml:space="preserve"> </w:t>
      </w:r>
      <w:r w:rsidR="001E295E">
        <w:rPr>
          <w:rFonts w:hint="cs" w:ascii="Arial" w:hAnsi="Arial"/>
          <w:noProof w:val="0"/>
          <w:rtl/>
        </w:rPr>
        <w:t>הנ"ל</w:t>
      </w:r>
      <w:r w:rsidR="00014313">
        <w:rPr>
          <w:rFonts w:hint="cs" w:ascii="Arial" w:hAnsi="Arial"/>
          <w:noProof w:val="0"/>
          <w:rtl/>
        </w:rPr>
        <w:t xml:space="preserve"> </w:t>
      </w:r>
      <w:r w:rsidR="003A1290">
        <w:rPr>
          <w:rFonts w:hint="cs" w:ascii="Arial" w:hAnsi="Arial"/>
          <w:noProof w:val="0"/>
          <w:rtl/>
        </w:rPr>
        <w:t>עולה</w:t>
      </w:r>
      <w:r w:rsidR="00014313">
        <w:rPr>
          <w:rFonts w:hint="cs" w:ascii="Arial" w:hAnsi="Arial"/>
          <w:noProof w:val="0"/>
          <w:rtl/>
        </w:rPr>
        <w:t xml:space="preserve"> כי באותו מקרה הוצגו החלטות של המועצה לשידורי כבלים ולוויין שלפיהן ניתן ל</w:t>
      </w:r>
      <w:r w:rsidR="00C500D2">
        <w:rPr>
          <w:rFonts w:hint="cs" w:ascii="Arial" w:hAnsi="Arial"/>
          <w:noProof w:val="0"/>
          <w:rtl/>
        </w:rPr>
        <w:t xml:space="preserve">- </w:t>
      </w:r>
      <w:r w:rsidR="00014313">
        <w:rPr>
          <w:rFonts w:hint="cs" w:ascii="Arial" w:hAnsi="Arial"/>
          <w:noProof w:val="0"/>
          <w:rtl/>
        </w:rPr>
        <w:t>הוט אישור לשדר את ערוץ "ספורט 1" בהפקת התובעת לתקופה מוגבלת בשנים 2008-2007 בלבד).</w:t>
      </w:r>
    </w:p>
    <w:p w:rsidRPr="00CF0CFD" w:rsidR="00014313" w:rsidP="00014313" w:rsidRDefault="00014313">
      <w:pPr>
        <w:pStyle w:val="ad"/>
        <w:spacing w:line="360" w:lineRule="auto"/>
        <w:ind w:left="360"/>
        <w:jc w:val="both"/>
        <w:rPr>
          <w:rFonts w:ascii="Arial" w:hAnsi="Arial"/>
          <w:noProof w:val="0"/>
        </w:rPr>
      </w:pPr>
    </w:p>
    <w:p w:rsidR="00014313" w:rsidP="00D526D1" w:rsidRDefault="00FC5335">
      <w:pPr>
        <w:pStyle w:val="ad"/>
        <w:numPr>
          <w:ilvl w:val="0"/>
          <w:numId w:val="1"/>
        </w:numPr>
        <w:spacing w:line="360" w:lineRule="auto"/>
        <w:jc w:val="both"/>
        <w:rPr>
          <w:rFonts w:ascii="Arial" w:hAnsi="Arial"/>
          <w:noProof w:val="0"/>
        </w:rPr>
      </w:pPr>
      <w:r>
        <w:rPr>
          <w:rFonts w:hint="cs" w:ascii="Arial" w:hAnsi="Arial"/>
          <w:noProof w:val="0"/>
          <w:rtl/>
        </w:rPr>
        <w:t>המצהיר היחיד מטעם התובעת, מלבד</w:t>
      </w:r>
      <w:r w:rsidR="00014313">
        <w:rPr>
          <w:rFonts w:hint="cs" w:ascii="Arial" w:hAnsi="Arial"/>
          <w:noProof w:val="0"/>
          <w:rtl/>
        </w:rPr>
        <w:t xml:space="preserve"> החוקר</w:t>
      </w:r>
      <w:r>
        <w:rPr>
          <w:rFonts w:hint="cs" w:ascii="Arial" w:hAnsi="Arial"/>
          <w:noProof w:val="0"/>
          <w:rtl/>
        </w:rPr>
        <w:t xml:space="preserve">, הוא </w:t>
      </w:r>
      <w:r w:rsidR="00014313">
        <w:rPr>
          <w:rFonts w:hint="cs" w:ascii="Arial" w:hAnsi="Arial"/>
          <w:noProof w:val="0"/>
          <w:rtl/>
        </w:rPr>
        <w:t>מר עידו שניאור</w:t>
      </w:r>
      <w:r>
        <w:rPr>
          <w:rFonts w:hint="cs" w:ascii="Arial" w:hAnsi="Arial"/>
          <w:noProof w:val="0"/>
          <w:rtl/>
        </w:rPr>
        <w:t xml:space="preserve"> </w:t>
      </w:r>
      <w:r w:rsidR="00014313">
        <w:rPr>
          <w:rFonts w:hint="cs" w:ascii="Arial" w:hAnsi="Arial"/>
          <w:noProof w:val="0"/>
          <w:rtl/>
        </w:rPr>
        <w:t xml:space="preserve">שהצהיר כי הוא מנהל תחום אנטי-פיראטיות בתובעת ולא פירט מה כולל תפקידו זה. מר שניאור הצהיר בכלליות כי התובעת מפיקה תכניות שונות ומאפשרת צפייה בשידורי ספורט לאחר </w:t>
      </w:r>
      <w:r w:rsidR="009D51E1">
        <w:rPr>
          <w:rFonts w:hint="cs" w:ascii="Arial" w:hAnsi="Arial"/>
          <w:noProof w:val="0"/>
          <w:rtl/>
        </w:rPr>
        <w:t>ש</w:t>
      </w:r>
      <w:r w:rsidR="00014313">
        <w:rPr>
          <w:rFonts w:hint="cs" w:ascii="Arial" w:hAnsi="Arial"/>
          <w:noProof w:val="0"/>
          <w:rtl/>
        </w:rPr>
        <w:t>היא עורכת אותם "</w:t>
      </w:r>
      <w:r w:rsidRPr="00496B3B" w:rsidR="00014313">
        <w:rPr>
          <w:rFonts w:hint="cs" w:ascii="Arial" w:hAnsi="Arial"/>
          <w:b/>
          <w:bCs/>
          <w:noProof w:val="0"/>
          <w:rtl/>
        </w:rPr>
        <w:t>ומוסיפה להם, בין היתר, פרשנות, שדרים, קטעי קישור, גרפיקה ועוד</w:t>
      </w:r>
      <w:r w:rsidR="00014313">
        <w:rPr>
          <w:rFonts w:hint="cs" w:ascii="Arial" w:hAnsi="Arial"/>
          <w:noProof w:val="0"/>
          <w:rtl/>
        </w:rPr>
        <w:t>" (סעיף 8 לתצהיר). אין בתצהירו של מר שניאור פירוט כלשהו לגבי התכניות והמשדרים שהפיקה התובעת</w:t>
      </w:r>
      <w:r w:rsidR="006808B9">
        <w:rPr>
          <w:rFonts w:hint="cs" w:ascii="Arial" w:hAnsi="Arial"/>
          <w:noProof w:val="0"/>
          <w:rtl/>
        </w:rPr>
        <w:t xml:space="preserve"> </w:t>
      </w:r>
      <w:r>
        <w:rPr>
          <w:rFonts w:hint="cs" w:ascii="Arial" w:hAnsi="Arial"/>
          <w:noProof w:val="0"/>
          <w:rtl/>
        </w:rPr>
        <w:t xml:space="preserve">לערוצי הספורט </w:t>
      </w:r>
      <w:r w:rsidR="000C3E0C">
        <w:rPr>
          <w:rFonts w:hint="cs" w:ascii="Arial" w:hAnsi="Arial"/>
          <w:noProof w:val="0"/>
          <w:rtl/>
        </w:rPr>
        <w:t xml:space="preserve">או </w:t>
      </w:r>
      <w:r w:rsidR="006808B9">
        <w:rPr>
          <w:rFonts w:hint="cs" w:ascii="Arial" w:hAnsi="Arial"/>
          <w:noProof w:val="0"/>
          <w:rtl/>
        </w:rPr>
        <w:t xml:space="preserve">לגבי הפרשנים, השדרים והעורכים שהעסיקה </w:t>
      </w:r>
      <w:r>
        <w:rPr>
          <w:rFonts w:hint="cs" w:ascii="Arial" w:hAnsi="Arial"/>
          <w:noProof w:val="0"/>
          <w:rtl/>
        </w:rPr>
        <w:t xml:space="preserve">התובעת </w:t>
      </w:r>
      <w:r w:rsidR="006808B9">
        <w:rPr>
          <w:rFonts w:hint="cs" w:ascii="Arial" w:hAnsi="Arial"/>
          <w:noProof w:val="0"/>
          <w:rtl/>
        </w:rPr>
        <w:t xml:space="preserve">בתקופה </w:t>
      </w:r>
      <w:r w:rsidR="00D526D1">
        <w:rPr>
          <w:rFonts w:hint="cs" w:ascii="Arial" w:hAnsi="Arial"/>
          <w:noProof w:val="0"/>
          <w:rtl/>
        </w:rPr>
        <w:t>שבגינה הוגשה התביעה</w:t>
      </w:r>
      <w:r w:rsidR="006808B9">
        <w:rPr>
          <w:rFonts w:hint="cs" w:ascii="Arial" w:hAnsi="Arial"/>
          <w:noProof w:val="0"/>
          <w:rtl/>
        </w:rPr>
        <w:t>. כך גם</w:t>
      </w:r>
      <w:r w:rsidR="00014313">
        <w:rPr>
          <w:rFonts w:hint="cs" w:ascii="Arial" w:hAnsi="Arial"/>
          <w:noProof w:val="0"/>
          <w:rtl/>
        </w:rPr>
        <w:t xml:space="preserve"> לא הוצגו ראיות המבססות ולו לכאורה את "</w:t>
      </w:r>
      <w:r w:rsidRPr="000E2B56" w:rsidR="00014313">
        <w:rPr>
          <w:rFonts w:hint="cs" w:ascii="Arial" w:hAnsi="Arial"/>
          <w:b/>
          <w:bCs/>
          <w:noProof w:val="0"/>
          <w:rtl/>
        </w:rPr>
        <w:t xml:space="preserve">היקפה </w:t>
      </w:r>
      <w:r>
        <w:rPr>
          <w:rFonts w:hint="cs" w:ascii="Arial" w:hAnsi="Arial"/>
          <w:b/>
          <w:bCs/>
          <w:noProof w:val="0"/>
          <w:rtl/>
        </w:rPr>
        <w:t>ה</w:t>
      </w:r>
      <w:r w:rsidRPr="000E2B56" w:rsidR="00014313">
        <w:rPr>
          <w:rFonts w:hint="cs" w:ascii="Arial" w:hAnsi="Arial"/>
          <w:b/>
          <w:bCs/>
          <w:noProof w:val="0"/>
          <w:rtl/>
        </w:rPr>
        <w:t>עצום של השקעת התובעת</w:t>
      </w:r>
      <w:r w:rsidR="00014313">
        <w:rPr>
          <w:rFonts w:hint="cs" w:ascii="Arial" w:hAnsi="Arial"/>
          <w:noProof w:val="0"/>
          <w:rtl/>
        </w:rPr>
        <w:t xml:space="preserve">" בהפקת המשדרים (כנטען בסעיף 47 לכתב התביעה). </w:t>
      </w:r>
      <w:r w:rsidR="006808B9">
        <w:rPr>
          <w:rFonts w:hint="cs" w:ascii="Arial" w:hAnsi="Arial"/>
          <w:noProof w:val="0"/>
          <w:rtl/>
        </w:rPr>
        <w:t xml:space="preserve">המסמך היחיד שצורף לתצהירו של </w:t>
      </w:r>
      <w:r w:rsidR="00014313">
        <w:rPr>
          <w:rFonts w:hint="cs" w:ascii="Arial" w:hAnsi="Arial"/>
          <w:noProof w:val="0"/>
          <w:rtl/>
        </w:rPr>
        <w:t xml:space="preserve">מר שניאור </w:t>
      </w:r>
      <w:r w:rsidR="000C3E0C">
        <w:rPr>
          <w:rFonts w:hint="cs" w:ascii="Arial" w:hAnsi="Arial"/>
          <w:noProof w:val="0"/>
          <w:rtl/>
        </w:rPr>
        <w:t>לביסוס</w:t>
      </w:r>
      <w:r w:rsidR="006808B9">
        <w:rPr>
          <w:rFonts w:hint="cs" w:ascii="Arial" w:hAnsi="Arial"/>
          <w:noProof w:val="0"/>
          <w:rtl/>
        </w:rPr>
        <w:t xml:space="preserve"> הטענה כי התובעת </w:t>
      </w:r>
      <w:r w:rsidR="000C3E0C">
        <w:rPr>
          <w:rFonts w:hint="cs" w:ascii="Arial" w:hAnsi="Arial"/>
          <w:noProof w:val="0"/>
          <w:rtl/>
        </w:rPr>
        <w:t>מ</w:t>
      </w:r>
      <w:r w:rsidR="006808B9">
        <w:rPr>
          <w:rFonts w:hint="cs" w:ascii="Arial" w:hAnsi="Arial"/>
          <w:noProof w:val="0"/>
          <w:rtl/>
        </w:rPr>
        <w:t xml:space="preserve">פיקה ועורכת את כל המשדרים בערוצי הספורט הוא </w:t>
      </w:r>
      <w:r w:rsidRPr="00D07E15" w:rsidR="00014313">
        <w:rPr>
          <w:rFonts w:hint="cs" w:ascii="Arial" w:hAnsi="Arial"/>
          <w:noProof w:val="0"/>
          <w:rtl/>
        </w:rPr>
        <w:t>"</w:t>
      </w:r>
      <w:r w:rsidRPr="00D07E15" w:rsidR="00014313">
        <w:rPr>
          <w:rFonts w:hint="cs" w:ascii="Arial" w:hAnsi="Arial"/>
          <w:b/>
          <w:bCs/>
          <w:noProof w:val="0"/>
          <w:rtl/>
        </w:rPr>
        <w:t>העתק דוגמה למסמך הפקת שידור על ידי התובעת</w:t>
      </w:r>
      <w:r w:rsidRPr="00D07E15" w:rsidR="00014313">
        <w:rPr>
          <w:rFonts w:hint="cs" w:ascii="Arial" w:hAnsi="Arial"/>
          <w:noProof w:val="0"/>
          <w:rtl/>
        </w:rPr>
        <w:t>"</w:t>
      </w:r>
      <w:r w:rsidR="006808B9">
        <w:rPr>
          <w:rFonts w:hint="cs" w:ascii="Arial" w:hAnsi="Arial"/>
          <w:noProof w:val="0"/>
          <w:rtl/>
        </w:rPr>
        <w:t xml:space="preserve"> (נספח 1 לתצהיר)</w:t>
      </w:r>
      <w:r w:rsidRPr="00D07E15" w:rsidR="00014313">
        <w:rPr>
          <w:rFonts w:hint="cs" w:ascii="Arial" w:hAnsi="Arial"/>
          <w:noProof w:val="0"/>
          <w:rtl/>
        </w:rPr>
        <w:t>. מדובר במסמך בן עמוד אחד שאינו נושא שם א</w:t>
      </w:r>
      <w:r w:rsidR="00014313">
        <w:rPr>
          <w:rFonts w:hint="cs" w:ascii="Arial" w:hAnsi="Arial"/>
          <w:noProof w:val="0"/>
          <w:rtl/>
        </w:rPr>
        <w:t xml:space="preserve">ו חתימה כלשהי של מי מטעם התובעת, </w:t>
      </w:r>
      <w:r w:rsidRPr="00D07E15" w:rsidR="00014313">
        <w:rPr>
          <w:rFonts w:hint="cs" w:ascii="Arial" w:hAnsi="Arial"/>
          <w:noProof w:val="0"/>
          <w:rtl/>
        </w:rPr>
        <w:t>שלא צוין מתי נערך ומי ערך אותו</w:t>
      </w:r>
      <w:r w:rsidR="00014313">
        <w:rPr>
          <w:rFonts w:hint="cs" w:ascii="Arial" w:hAnsi="Arial"/>
          <w:noProof w:val="0"/>
          <w:rtl/>
        </w:rPr>
        <w:t xml:space="preserve"> ושמתייחס לכאורה ל"ליין-אפ" של משדר ספציפי אחד בלבד</w:t>
      </w:r>
      <w:r w:rsidRPr="00D07E15" w:rsidR="00014313">
        <w:rPr>
          <w:rFonts w:hint="cs" w:ascii="Arial" w:hAnsi="Arial"/>
          <w:noProof w:val="0"/>
          <w:rtl/>
        </w:rPr>
        <w:t xml:space="preserve">. מר שניאור </w:t>
      </w:r>
      <w:r w:rsidR="00014313">
        <w:rPr>
          <w:rFonts w:hint="cs" w:ascii="Arial" w:hAnsi="Arial"/>
          <w:noProof w:val="0"/>
          <w:rtl/>
        </w:rPr>
        <w:t xml:space="preserve">לא הצהיר </w:t>
      </w:r>
      <w:r w:rsidRPr="00D07E15" w:rsidR="00014313">
        <w:rPr>
          <w:rFonts w:hint="cs" w:ascii="Arial" w:hAnsi="Arial"/>
          <w:noProof w:val="0"/>
          <w:rtl/>
        </w:rPr>
        <w:t xml:space="preserve">כי הוא אישית ערך את המסמך </w:t>
      </w:r>
      <w:r w:rsidR="00014313">
        <w:rPr>
          <w:rFonts w:hint="cs" w:ascii="Arial" w:hAnsi="Arial"/>
          <w:noProof w:val="0"/>
          <w:rtl/>
        </w:rPr>
        <w:t>ואף לא הצהיר כי ידוע לו מידיעה אישית שמסמך זה משקף את פעולות ההפקה שביצעה התובעת הלכה למעשה באותו משדר</w:t>
      </w:r>
      <w:r w:rsidRPr="00D07E15" w:rsidR="00014313">
        <w:rPr>
          <w:rFonts w:hint="cs" w:ascii="Arial" w:hAnsi="Arial"/>
          <w:noProof w:val="0"/>
          <w:rtl/>
        </w:rPr>
        <w:t>. לפיכך, אין לייחס למסמך זה משקל של ממש</w:t>
      </w:r>
      <w:r w:rsidR="00014313">
        <w:rPr>
          <w:rFonts w:hint="cs" w:ascii="Arial" w:hAnsi="Arial"/>
          <w:noProof w:val="0"/>
          <w:rtl/>
        </w:rPr>
        <w:t xml:space="preserve">. </w:t>
      </w:r>
      <w:r w:rsidR="000C3E0C">
        <w:rPr>
          <w:rFonts w:hint="cs" w:ascii="Arial" w:hAnsi="Arial"/>
          <w:noProof w:val="0"/>
          <w:rtl/>
        </w:rPr>
        <w:t>מעבר לכך</w:t>
      </w:r>
      <w:r w:rsidR="00014313">
        <w:rPr>
          <w:rFonts w:hint="cs" w:ascii="Arial" w:hAnsi="Arial"/>
          <w:noProof w:val="0"/>
          <w:rtl/>
        </w:rPr>
        <w:t xml:space="preserve">, ברי כי אין במסמך </w:t>
      </w:r>
      <w:r w:rsidR="000C3E0C">
        <w:rPr>
          <w:rFonts w:hint="cs" w:ascii="Arial" w:hAnsi="Arial"/>
          <w:noProof w:val="0"/>
          <w:rtl/>
        </w:rPr>
        <w:t>הנ"ל</w:t>
      </w:r>
      <w:r w:rsidR="00014313">
        <w:rPr>
          <w:rFonts w:hint="cs" w:ascii="Arial" w:hAnsi="Arial"/>
          <w:noProof w:val="0"/>
          <w:rtl/>
        </w:rPr>
        <w:t xml:space="preserve"> ובהצהרתו הכללית של מר שניאור בסעיף 8 לתצהירו</w:t>
      </w:r>
      <w:r w:rsidR="005949A4">
        <w:rPr>
          <w:rFonts w:hint="cs" w:ascii="Arial" w:hAnsi="Arial"/>
          <w:noProof w:val="0"/>
          <w:rtl/>
        </w:rPr>
        <w:t xml:space="preserve"> כדי להוכיח</w:t>
      </w:r>
      <w:r w:rsidR="00014313">
        <w:rPr>
          <w:rFonts w:hint="cs" w:ascii="Arial" w:hAnsi="Arial"/>
          <w:noProof w:val="0"/>
          <w:rtl/>
        </w:rPr>
        <w:t xml:space="preserve"> כי </w:t>
      </w:r>
      <w:r w:rsidR="009D51E1">
        <w:rPr>
          <w:rFonts w:hint="cs" w:ascii="Arial" w:hAnsi="Arial"/>
          <w:noProof w:val="0"/>
          <w:rtl/>
        </w:rPr>
        <w:t xml:space="preserve">התובעת </w:t>
      </w:r>
      <w:r w:rsidR="005949A4">
        <w:rPr>
          <w:rFonts w:hint="cs" w:ascii="Arial" w:hAnsi="Arial"/>
          <w:noProof w:val="0"/>
          <w:rtl/>
        </w:rPr>
        <w:t xml:space="preserve">הפיקה וערכה את כל </w:t>
      </w:r>
      <w:r w:rsidR="009D51E1">
        <w:rPr>
          <w:rFonts w:hint="cs" w:ascii="Arial" w:hAnsi="Arial"/>
          <w:noProof w:val="0"/>
          <w:rtl/>
        </w:rPr>
        <w:t xml:space="preserve">המשדרים ששודרו בערוצי הספורט </w:t>
      </w:r>
      <w:r>
        <w:rPr>
          <w:rFonts w:hint="cs" w:ascii="Arial" w:hAnsi="Arial"/>
          <w:noProof w:val="0"/>
          <w:rtl/>
        </w:rPr>
        <w:t>בתקופה הרלוונטית לתביעה</w:t>
      </w:r>
      <w:r w:rsidR="009D51E1">
        <w:rPr>
          <w:rFonts w:hint="cs" w:ascii="Arial" w:hAnsi="Arial"/>
          <w:noProof w:val="0"/>
          <w:rtl/>
        </w:rPr>
        <w:t xml:space="preserve"> </w:t>
      </w:r>
      <w:r w:rsidR="005949A4">
        <w:rPr>
          <w:rFonts w:hint="cs" w:ascii="Arial" w:hAnsi="Arial"/>
          <w:noProof w:val="0"/>
          <w:rtl/>
        </w:rPr>
        <w:t xml:space="preserve">וכדי לבסס אילו פעולות הפקה ועריכה נעשו בכל </w:t>
      </w:r>
      <w:r w:rsidR="000C3E0C">
        <w:rPr>
          <w:rFonts w:hint="cs" w:ascii="Arial" w:hAnsi="Arial"/>
          <w:noProof w:val="0"/>
          <w:rtl/>
        </w:rPr>
        <w:t>אחד מ</w:t>
      </w:r>
      <w:r w:rsidR="005949A4">
        <w:rPr>
          <w:rFonts w:hint="cs" w:ascii="Arial" w:hAnsi="Arial"/>
          <w:noProof w:val="0"/>
          <w:rtl/>
        </w:rPr>
        <w:t xml:space="preserve">המשדרים. </w:t>
      </w:r>
      <w:r w:rsidR="009D51E1">
        <w:rPr>
          <w:rFonts w:hint="cs" w:ascii="Arial" w:hAnsi="Arial"/>
          <w:noProof w:val="0"/>
          <w:rtl/>
        </w:rPr>
        <w:t xml:space="preserve">  </w:t>
      </w:r>
    </w:p>
    <w:p w:rsidRPr="00D07E15" w:rsidR="009D51E1" w:rsidP="009D51E1" w:rsidRDefault="009D51E1">
      <w:pPr>
        <w:pStyle w:val="ad"/>
        <w:spacing w:line="360" w:lineRule="auto"/>
        <w:ind w:left="360"/>
        <w:jc w:val="both"/>
        <w:rPr>
          <w:rFonts w:ascii="Arial" w:hAnsi="Arial"/>
          <w:noProof w:val="0"/>
        </w:rPr>
      </w:pPr>
    </w:p>
    <w:p w:rsidR="00B66775" w:rsidP="004B2E98" w:rsidRDefault="004B7653">
      <w:pPr>
        <w:pStyle w:val="ad"/>
        <w:numPr>
          <w:ilvl w:val="0"/>
          <w:numId w:val="1"/>
        </w:numPr>
        <w:spacing w:line="360" w:lineRule="auto"/>
        <w:jc w:val="both"/>
        <w:rPr>
          <w:rFonts w:ascii="Arial" w:hAnsi="Arial"/>
          <w:noProof w:val="0"/>
        </w:rPr>
      </w:pPr>
      <w:r w:rsidRPr="00E251DE">
        <w:rPr>
          <w:rFonts w:hint="cs" w:ascii="Arial" w:hAnsi="Arial"/>
          <w:noProof w:val="0"/>
          <w:rtl/>
        </w:rPr>
        <w:lastRenderedPageBreak/>
        <w:t xml:space="preserve">בפסקי דין שאוזכרו לעיל ובפסקי דין נוספים שבהם נדונו תביעות של התובעת בגין הפרת זכות יוצרים במשדרים ספציפיים, נקבע כי על התובעת להוכיח בכל מקרה לגופו </w:t>
      </w:r>
      <w:r w:rsidRPr="00E251DE" w:rsidR="004346B8">
        <w:rPr>
          <w:rFonts w:hint="cs" w:ascii="Arial" w:hAnsi="Arial"/>
          <w:noProof w:val="0"/>
          <w:rtl/>
        </w:rPr>
        <w:t xml:space="preserve">שהיא הפיקה וערכה את המשדר באופן שהופך אותו ליצירה מקורית </w:t>
      </w:r>
      <w:r w:rsidR="000C3E0C">
        <w:rPr>
          <w:rFonts w:hint="cs" w:ascii="Arial" w:hAnsi="Arial"/>
          <w:noProof w:val="0"/>
          <w:rtl/>
        </w:rPr>
        <w:t>המוגנת</w:t>
      </w:r>
      <w:r w:rsidRPr="00E251DE" w:rsidR="004346B8">
        <w:rPr>
          <w:rFonts w:hint="cs" w:ascii="Arial" w:hAnsi="Arial"/>
          <w:noProof w:val="0"/>
          <w:rtl/>
        </w:rPr>
        <w:t xml:space="preserve"> </w:t>
      </w:r>
      <w:r w:rsidR="000C3E0C">
        <w:rPr>
          <w:rFonts w:hint="cs" w:ascii="Arial" w:hAnsi="Arial"/>
          <w:noProof w:val="0"/>
          <w:rtl/>
        </w:rPr>
        <w:t>ב</w:t>
      </w:r>
      <w:r w:rsidRPr="00E251DE" w:rsidR="004346B8">
        <w:rPr>
          <w:rFonts w:hint="cs" w:ascii="Arial" w:hAnsi="Arial"/>
          <w:noProof w:val="0"/>
          <w:rtl/>
        </w:rPr>
        <w:t>זכות יוצרים. קל וחומר אפוא כי בתב</w:t>
      </w:r>
      <w:r w:rsidR="00FB37A0">
        <w:rPr>
          <w:rFonts w:hint="cs" w:ascii="Arial" w:hAnsi="Arial"/>
          <w:noProof w:val="0"/>
          <w:rtl/>
        </w:rPr>
        <w:t>י</w:t>
      </w:r>
      <w:r w:rsidRPr="00E251DE" w:rsidR="004346B8">
        <w:rPr>
          <w:rFonts w:hint="cs" w:ascii="Arial" w:hAnsi="Arial"/>
          <w:noProof w:val="0"/>
          <w:rtl/>
        </w:rPr>
        <w:t xml:space="preserve">עה שבה </w:t>
      </w:r>
      <w:r w:rsidR="00850096">
        <w:rPr>
          <w:rFonts w:hint="cs" w:ascii="Arial" w:hAnsi="Arial"/>
          <w:noProof w:val="0"/>
          <w:rtl/>
        </w:rPr>
        <w:t>טוענת התובעת</w:t>
      </w:r>
      <w:r w:rsidRPr="00E251DE" w:rsidR="004346B8">
        <w:rPr>
          <w:rFonts w:hint="cs" w:ascii="Arial" w:hAnsi="Arial"/>
          <w:noProof w:val="0"/>
          <w:rtl/>
        </w:rPr>
        <w:t xml:space="preserve"> </w:t>
      </w:r>
      <w:r w:rsidR="00850096">
        <w:rPr>
          <w:rFonts w:hint="cs" w:ascii="Arial" w:hAnsi="Arial"/>
          <w:noProof w:val="0"/>
          <w:rtl/>
        </w:rPr>
        <w:t xml:space="preserve">להפרת </w:t>
      </w:r>
      <w:r w:rsidRPr="00E251DE" w:rsidR="004346B8">
        <w:rPr>
          <w:rFonts w:hint="cs" w:ascii="Arial" w:hAnsi="Arial"/>
          <w:noProof w:val="0"/>
          <w:rtl/>
        </w:rPr>
        <w:t xml:space="preserve">זכות יוצרים שלה בכל המשדרים </w:t>
      </w:r>
      <w:r w:rsidR="00850096">
        <w:rPr>
          <w:rFonts w:hint="cs" w:ascii="Arial" w:hAnsi="Arial"/>
          <w:noProof w:val="0"/>
          <w:rtl/>
        </w:rPr>
        <w:t>ששודרו בערוצי הספורט</w:t>
      </w:r>
      <w:r w:rsidRPr="00E251DE" w:rsidR="004346B8">
        <w:rPr>
          <w:rFonts w:hint="cs" w:ascii="Arial" w:hAnsi="Arial"/>
          <w:noProof w:val="0"/>
          <w:rtl/>
        </w:rPr>
        <w:t>, היה על</w:t>
      </w:r>
      <w:r w:rsidR="00850096">
        <w:rPr>
          <w:rFonts w:hint="cs" w:ascii="Arial" w:hAnsi="Arial"/>
          <w:noProof w:val="0"/>
          <w:rtl/>
        </w:rPr>
        <w:t>יה</w:t>
      </w:r>
      <w:r w:rsidRPr="00E251DE" w:rsidR="004346B8">
        <w:rPr>
          <w:rFonts w:hint="cs" w:ascii="Arial" w:hAnsi="Arial"/>
          <w:noProof w:val="0"/>
          <w:rtl/>
        </w:rPr>
        <w:t xml:space="preserve"> </w:t>
      </w:r>
      <w:r w:rsidRPr="00E251DE" w:rsidR="00024EEB">
        <w:rPr>
          <w:rFonts w:hint="cs" w:ascii="Arial" w:hAnsi="Arial"/>
          <w:noProof w:val="0"/>
          <w:rtl/>
        </w:rPr>
        <w:t>לפרט מהם המשדרים ששודרו</w:t>
      </w:r>
      <w:r w:rsidR="00081725">
        <w:rPr>
          <w:rFonts w:hint="cs" w:ascii="Arial" w:hAnsi="Arial"/>
          <w:noProof w:val="0"/>
          <w:rtl/>
        </w:rPr>
        <w:t xml:space="preserve"> בתקופה שבגינה הוגשה התביעה</w:t>
      </w:r>
      <w:r w:rsidR="00850096">
        <w:rPr>
          <w:rFonts w:hint="cs" w:ascii="Arial" w:hAnsi="Arial"/>
          <w:noProof w:val="0"/>
          <w:rtl/>
        </w:rPr>
        <w:t>,</w:t>
      </w:r>
      <w:r w:rsidRPr="00E251DE" w:rsidR="00024EEB">
        <w:rPr>
          <w:rFonts w:hint="cs" w:ascii="Arial" w:hAnsi="Arial"/>
          <w:noProof w:val="0"/>
          <w:rtl/>
        </w:rPr>
        <w:t xml:space="preserve"> </w:t>
      </w:r>
      <w:r w:rsidR="00081725">
        <w:rPr>
          <w:rFonts w:hint="cs" w:ascii="Arial" w:hAnsi="Arial"/>
          <w:noProof w:val="0"/>
          <w:rtl/>
        </w:rPr>
        <w:t>להוכיח כי</w:t>
      </w:r>
      <w:r w:rsidR="00850096">
        <w:rPr>
          <w:rFonts w:hint="cs" w:ascii="Arial" w:hAnsi="Arial"/>
          <w:noProof w:val="0"/>
          <w:rtl/>
        </w:rPr>
        <w:t xml:space="preserve"> </w:t>
      </w:r>
      <w:r w:rsidRPr="00E251DE" w:rsidR="0027365F">
        <w:rPr>
          <w:rFonts w:hint="cs" w:ascii="Arial" w:hAnsi="Arial"/>
          <w:noProof w:val="0"/>
          <w:rtl/>
        </w:rPr>
        <w:t xml:space="preserve">היא זו שהפיקה וערכה את כל המשדרים </w:t>
      </w:r>
      <w:r w:rsidRPr="00E251DE" w:rsidR="003B2126">
        <w:rPr>
          <w:rFonts w:hint="cs" w:ascii="Arial" w:hAnsi="Arial"/>
          <w:noProof w:val="0"/>
          <w:rtl/>
        </w:rPr>
        <w:t xml:space="preserve">ואף לבסס באמצעות עדויות וראיות </w:t>
      </w:r>
      <w:r w:rsidRPr="00E251DE" w:rsidR="008261F0">
        <w:rPr>
          <w:rFonts w:hint="cs" w:ascii="Arial" w:hAnsi="Arial"/>
          <w:noProof w:val="0"/>
          <w:rtl/>
        </w:rPr>
        <w:t xml:space="preserve">את טענותיה לגבי </w:t>
      </w:r>
      <w:r w:rsidRPr="00E251DE" w:rsidR="003B2126">
        <w:rPr>
          <w:rFonts w:hint="cs" w:ascii="Arial" w:hAnsi="Arial"/>
          <w:noProof w:val="0"/>
          <w:rtl/>
        </w:rPr>
        <w:t xml:space="preserve">המשאבים </w:t>
      </w:r>
      <w:r w:rsidRPr="00E251DE" w:rsidR="008261F0">
        <w:rPr>
          <w:rFonts w:hint="cs" w:ascii="Arial" w:hAnsi="Arial"/>
          <w:noProof w:val="0"/>
          <w:rtl/>
        </w:rPr>
        <w:t xml:space="preserve">העצומים </w:t>
      </w:r>
      <w:r w:rsidRPr="00E251DE" w:rsidR="003B2126">
        <w:rPr>
          <w:rFonts w:hint="cs" w:ascii="Arial" w:hAnsi="Arial"/>
          <w:noProof w:val="0"/>
          <w:rtl/>
        </w:rPr>
        <w:t xml:space="preserve">שהושקעו </w:t>
      </w:r>
      <w:r w:rsidRPr="00E251DE" w:rsidR="00024EEB">
        <w:rPr>
          <w:rFonts w:hint="cs" w:ascii="Arial" w:hAnsi="Arial"/>
          <w:noProof w:val="0"/>
          <w:rtl/>
        </w:rPr>
        <w:t>בהפקת המשדרים</w:t>
      </w:r>
      <w:r w:rsidRPr="00E251DE" w:rsidR="008261F0">
        <w:rPr>
          <w:rFonts w:hint="cs" w:ascii="Arial" w:hAnsi="Arial"/>
          <w:noProof w:val="0"/>
          <w:rtl/>
        </w:rPr>
        <w:t xml:space="preserve">, העובדים </w:t>
      </w:r>
      <w:r w:rsidRPr="00E251DE" w:rsidR="00024EEB">
        <w:rPr>
          <w:rFonts w:hint="cs" w:ascii="Arial" w:hAnsi="Arial"/>
          <w:noProof w:val="0"/>
          <w:rtl/>
        </w:rPr>
        <w:t>שהועסקו</w:t>
      </w:r>
      <w:r w:rsidRPr="00E251DE" w:rsidR="00E25DAE">
        <w:rPr>
          <w:rFonts w:hint="cs" w:ascii="Arial" w:hAnsi="Arial"/>
          <w:noProof w:val="0"/>
          <w:rtl/>
        </w:rPr>
        <w:t xml:space="preserve"> לצורך כך ופעולות ההפ</w:t>
      </w:r>
      <w:r w:rsidRPr="00E251DE" w:rsidR="00024EEB">
        <w:rPr>
          <w:rFonts w:hint="cs" w:ascii="Arial" w:hAnsi="Arial"/>
          <w:noProof w:val="0"/>
          <w:rtl/>
        </w:rPr>
        <w:t xml:space="preserve">קה והעריכה </w:t>
      </w:r>
      <w:r w:rsidR="00D526D1">
        <w:rPr>
          <w:rFonts w:hint="cs" w:ascii="Arial" w:hAnsi="Arial"/>
          <w:noProof w:val="0"/>
          <w:rtl/>
        </w:rPr>
        <w:t>שנעשו</w:t>
      </w:r>
      <w:r w:rsidRPr="00E251DE" w:rsidR="00024EEB">
        <w:rPr>
          <w:rFonts w:hint="cs" w:ascii="Arial" w:hAnsi="Arial"/>
          <w:noProof w:val="0"/>
          <w:rtl/>
        </w:rPr>
        <w:t xml:space="preserve"> במשדרים השונים</w:t>
      </w:r>
      <w:r w:rsidRPr="00E251DE" w:rsidR="00E25DAE">
        <w:rPr>
          <w:rFonts w:hint="cs" w:ascii="Arial" w:hAnsi="Arial"/>
          <w:noProof w:val="0"/>
          <w:rtl/>
        </w:rPr>
        <w:t>. התובעת לא עשתה זאת</w:t>
      </w:r>
      <w:r w:rsidRPr="00E251DE" w:rsidR="00024EEB">
        <w:rPr>
          <w:rFonts w:hint="cs" w:ascii="Arial" w:hAnsi="Arial"/>
          <w:noProof w:val="0"/>
          <w:rtl/>
        </w:rPr>
        <w:t xml:space="preserve">, אלא הסתפקה </w:t>
      </w:r>
      <w:r w:rsidR="00AB3E69">
        <w:rPr>
          <w:rFonts w:hint="cs" w:ascii="Arial" w:hAnsi="Arial"/>
          <w:noProof w:val="0"/>
          <w:rtl/>
        </w:rPr>
        <w:t xml:space="preserve">כאמור </w:t>
      </w:r>
      <w:r w:rsidRPr="00E251DE" w:rsidR="00024EEB">
        <w:rPr>
          <w:rFonts w:hint="cs" w:ascii="Arial" w:hAnsi="Arial"/>
          <w:noProof w:val="0"/>
          <w:rtl/>
        </w:rPr>
        <w:t xml:space="preserve">בעדות </w:t>
      </w:r>
      <w:r w:rsidRPr="00E251DE" w:rsidR="00133061">
        <w:rPr>
          <w:rFonts w:hint="cs" w:ascii="Arial" w:hAnsi="Arial"/>
          <w:noProof w:val="0"/>
          <w:rtl/>
        </w:rPr>
        <w:t>סתמית</w:t>
      </w:r>
      <w:r w:rsidRPr="00E251DE" w:rsidR="00024EEB">
        <w:rPr>
          <w:rFonts w:hint="cs" w:ascii="Arial" w:hAnsi="Arial"/>
          <w:noProof w:val="0"/>
          <w:rtl/>
        </w:rPr>
        <w:t xml:space="preserve"> ולא מבוססת של "</w:t>
      </w:r>
      <w:r w:rsidRPr="00FB37A0" w:rsidR="00024EEB">
        <w:rPr>
          <w:rFonts w:hint="cs" w:ascii="Arial" w:hAnsi="Arial"/>
          <w:b/>
          <w:bCs/>
          <w:noProof w:val="0"/>
          <w:rtl/>
        </w:rPr>
        <w:t>מנהל תחום אנטי פיראטיות</w:t>
      </w:r>
      <w:r w:rsidRPr="00E251DE" w:rsidR="00024EEB">
        <w:rPr>
          <w:rFonts w:hint="cs" w:ascii="Arial" w:hAnsi="Arial"/>
          <w:noProof w:val="0"/>
          <w:rtl/>
        </w:rPr>
        <w:t>"</w:t>
      </w:r>
      <w:r w:rsidRPr="00E251DE" w:rsidR="00D45E13">
        <w:rPr>
          <w:rFonts w:hint="cs" w:ascii="Arial" w:hAnsi="Arial"/>
          <w:noProof w:val="0"/>
          <w:rtl/>
        </w:rPr>
        <w:t xml:space="preserve"> אשר לא ציין האם </w:t>
      </w:r>
      <w:r w:rsidR="00FB37A0">
        <w:rPr>
          <w:rFonts w:hint="cs" w:ascii="Arial" w:hAnsi="Arial"/>
          <w:noProof w:val="0"/>
          <w:rtl/>
        </w:rPr>
        <w:t>היה</w:t>
      </w:r>
      <w:r w:rsidRPr="00E251DE" w:rsidR="00D45E13">
        <w:rPr>
          <w:rFonts w:hint="cs" w:ascii="Arial" w:hAnsi="Arial"/>
          <w:noProof w:val="0"/>
          <w:rtl/>
        </w:rPr>
        <w:t xml:space="preserve"> מעורב </w:t>
      </w:r>
      <w:r w:rsidRPr="00E251DE" w:rsidR="00E251DE">
        <w:rPr>
          <w:rFonts w:hint="cs" w:ascii="Arial" w:hAnsi="Arial"/>
          <w:noProof w:val="0"/>
          <w:rtl/>
        </w:rPr>
        <w:t xml:space="preserve">אישית </w:t>
      </w:r>
      <w:r w:rsidRPr="00E251DE" w:rsidR="00D45E13">
        <w:rPr>
          <w:rFonts w:hint="cs" w:ascii="Arial" w:hAnsi="Arial"/>
          <w:noProof w:val="0"/>
          <w:rtl/>
        </w:rPr>
        <w:t>בדרך כלשהי בהפקת המשדרים</w:t>
      </w:r>
      <w:r w:rsidR="00E251DE">
        <w:rPr>
          <w:rFonts w:hint="cs" w:ascii="Arial" w:hAnsi="Arial"/>
          <w:noProof w:val="0"/>
          <w:rtl/>
        </w:rPr>
        <w:t xml:space="preserve">. התובעת לא הסבירה מדוע לא ביססה את טענותיה בעדויות </w:t>
      </w:r>
      <w:r w:rsidR="00AB3E69">
        <w:rPr>
          <w:rFonts w:hint="cs" w:ascii="Arial" w:hAnsi="Arial"/>
          <w:noProof w:val="0"/>
          <w:rtl/>
        </w:rPr>
        <w:t xml:space="preserve">וראיות </w:t>
      </w:r>
      <w:r w:rsidR="00D526D1">
        <w:rPr>
          <w:rFonts w:hint="cs" w:ascii="Arial" w:hAnsi="Arial"/>
          <w:noProof w:val="0"/>
          <w:rtl/>
        </w:rPr>
        <w:t>כנדרש</w:t>
      </w:r>
      <w:r w:rsidR="00AB3E69">
        <w:rPr>
          <w:rFonts w:hint="cs" w:ascii="Arial" w:hAnsi="Arial"/>
          <w:noProof w:val="0"/>
          <w:rtl/>
        </w:rPr>
        <w:t xml:space="preserve">, </w:t>
      </w:r>
      <w:r w:rsidR="00FB37A0">
        <w:rPr>
          <w:rFonts w:hint="cs" w:ascii="Arial" w:hAnsi="Arial"/>
          <w:noProof w:val="0"/>
          <w:rtl/>
        </w:rPr>
        <w:t>לרבות</w:t>
      </w:r>
      <w:r w:rsidR="00AB3E69">
        <w:rPr>
          <w:rFonts w:hint="cs" w:ascii="Arial" w:hAnsi="Arial"/>
          <w:noProof w:val="0"/>
          <w:rtl/>
        </w:rPr>
        <w:t xml:space="preserve"> מסמכים </w:t>
      </w:r>
      <w:r w:rsidR="00F852C2">
        <w:rPr>
          <w:rFonts w:hint="cs" w:ascii="Arial" w:hAnsi="Arial"/>
          <w:noProof w:val="0"/>
          <w:rtl/>
        </w:rPr>
        <w:t xml:space="preserve">התומכים </w:t>
      </w:r>
      <w:r w:rsidR="00081725">
        <w:rPr>
          <w:rFonts w:hint="cs" w:ascii="Arial" w:hAnsi="Arial"/>
          <w:noProof w:val="0"/>
          <w:rtl/>
        </w:rPr>
        <w:t>בטענתה</w:t>
      </w:r>
      <w:r w:rsidR="00D526D1">
        <w:rPr>
          <w:rFonts w:hint="cs" w:ascii="Arial" w:hAnsi="Arial"/>
          <w:noProof w:val="0"/>
          <w:rtl/>
        </w:rPr>
        <w:t xml:space="preserve"> בדבר הפקת כל המשדרים בערוצי הספורט</w:t>
      </w:r>
      <w:r w:rsidR="00F852C2">
        <w:rPr>
          <w:rFonts w:hint="cs" w:ascii="Arial" w:hAnsi="Arial"/>
          <w:noProof w:val="0"/>
          <w:rtl/>
        </w:rPr>
        <w:t xml:space="preserve"> </w:t>
      </w:r>
      <w:r w:rsidR="00AB3E69">
        <w:rPr>
          <w:rFonts w:hint="cs" w:ascii="Arial" w:hAnsi="Arial"/>
          <w:noProof w:val="0"/>
          <w:rtl/>
        </w:rPr>
        <w:t>ועדויות של עובדי</w:t>
      </w:r>
      <w:r w:rsidR="00F852C2">
        <w:rPr>
          <w:rFonts w:hint="cs" w:ascii="Arial" w:hAnsi="Arial"/>
          <w:noProof w:val="0"/>
          <w:rtl/>
        </w:rPr>
        <w:t xml:space="preserve">ם </w:t>
      </w:r>
      <w:r w:rsidR="00AB3E69">
        <w:rPr>
          <w:rFonts w:hint="cs" w:ascii="Arial" w:hAnsi="Arial"/>
          <w:noProof w:val="0"/>
          <w:rtl/>
        </w:rPr>
        <w:t>הממונים על הפק</w:t>
      </w:r>
      <w:r w:rsidR="00F852C2">
        <w:rPr>
          <w:rFonts w:hint="cs" w:ascii="Arial" w:hAnsi="Arial"/>
          <w:noProof w:val="0"/>
          <w:rtl/>
        </w:rPr>
        <w:t>ת התכניות ו</w:t>
      </w:r>
      <w:r w:rsidR="00D526D1">
        <w:rPr>
          <w:rFonts w:hint="cs" w:ascii="Arial" w:hAnsi="Arial"/>
          <w:noProof w:val="0"/>
          <w:rtl/>
        </w:rPr>
        <w:t xml:space="preserve">על </w:t>
      </w:r>
      <w:r w:rsidR="00F852C2">
        <w:rPr>
          <w:rFonts w:hint="cs" w:ascii="Arial" w:hAnsi="Arial"/>
          <w:noProof w:val="0"/>
          <w:rtl/>
        </w:rPr>
        <w:t>עריכתן</w:t>
      </w:r>
      <w:r w:rsidR="00AB3E69">
        <w:rPr>
          <w:rFonts w:hint="cs" w:ascii="Arial" w:hAnsi="Arial"/>
          <w:noProof w:val="0"/>
          <w:rtl/>
        </w:rPr>
        <w:t xml:space="preserve">.   </w:t>
      </w:r>
      <w:r w:rsidRPr="00E251DE" w:rsidR="00D45E13">
        <w:rPr>
          <w:rFonts w:hint="cs" w:ascii="Arial" w:hAnsi="Arial"/>
          <w:noProof w:val="0"/>
          <w:rtl/>
        </w:rPr>
        <w:t xml:space="preserve"> </w:t>
      </w:r>
    </w:p>
    <w:p w:rsidR="00025619" w:rsidP="00025619" w:rsidRDefault="00025619">
      <w:pPr>
        <w:pStyle w:val="ad"/>
        <w:spacing w:line="360" w:lineRule="auto"/>
        <w:ind w:left="360"/>
        <w:jc w:val="both"/>
        <w:rPr>
          <w:rFonts w:ascii="Arial" w:hAnsi="Arial"/>
          <w:noProof w:val="0"/>
        </w:rPr>
      </w:pPr>
    </w:p>
    <w:p w:rsidR="00025619" w:rsidP="004B2E98" w:rsidRDefault="00025619">
      <w:pPr>
        <w:pStyle w:val="ad"/>
        <w:numPr>
          <w:ilvl w:val="0"/>
          <w:numId w:val="1"/>
        </w:numPr>
        <w:spacing w:line="360" w:lineRule="auto"/>
        <w:jc w:val="both"/>
        <w:rPr>
          <w:rFonts w:ascii="Arial" w:hAnsi="Arial"/>
          <w:noProof w:val="0"/>
        </w:rPr>
      </w:pPr>
      <w:r>
        <w:rPr>
          <w:rFonts w:hint="cs" w:ascii="Arial" w:hAnsi="Arial"/>
          <w:noProof w:val="0"/>
          <w:rtl/>
        </w:rPr>
        <w:t xml:space="preserve">לאור כל האמור לעיל, אני קובע כי התובעת לא הרימה את הנטל המוטל עליה </w:t>
      </w:r>
      <w:r w:rsidR="00D526D1">
        <w:rPr>
          <w:rFonts w:hint="cs" w:ascii="Arial" w:hAnsi="Arial"/>
          <w:noProof w:val="0"/>
          <w:rtl/>
        </w:rPr>
        <w:t xml:space="preserve">כדי </w:t>
      </w:r>
      <w:r>
        <w:rPr>
          <w:rFonts w:hint="cs" w:ascii="Arial" w:hAnsi="Arial"/>
          <w:noProof w:val="0"/>
          <w:rtl/>
        </w:rPr>
        <w:t xml:space="preserve">להוכיח </w:t>
      </w:r>
      <w:r w:rsidR="004B2E98">
        <w:rPr>
          <w:rFonts w:hint="cs" w:ascii="Arial" w:hAnsi="Arial"/>
          <w:noProof w:val="0"/>
          <w:rtl/>
        </w:rPr>
        <w:t xml:space="preserve">את טענתה </w:t>
      </w:r>
      <w:r>
        <w:rPr>
          <w:rFonts w:hint="cs" w:ascii="Arial" w:hAnsi="Arial"/>
          <w:noProof w:val="0"/>
          <w:rtl/>
        </w:rPr>
        <w:t xml:space="preserve">כי היא בעלת זכות יוצרים במשדרים </w:t>
      </w:r>
      <w:r w:rsidR="00786D1C">
        <w:rPr>
          <w:rFonts w:hint="cs" w:ascii="Arial" w:hAnsi="Arial"/>
          <w:noProof w:val="0"/>
          <w:rtl/>
        </w:rPr>
        <w:t xml:space="preserve">ששודרו </w:t>
      </w:r>
      <w:r w:rsidR="00D526D1">
        <w:rPr>
          <w:rFonts w:hint="cs" w:ascii="Arial" w:hAnsi="Arial"/>
          <w:noProof w:val="0"/>
          <w:rtl/>
        </w:rPr>
        <w:t xml:space="preserve">בתקופה </w:t>
      </w:r>
      <w:r w:rsidR="004B2E98">
        <w:rPr>
          <w:rFonts w:hint="cs" w:ascii="Arial" w:hAnsi="Arial"/>
          <w:noProof w:val="0"/>
          <w:rtl/>
        </w:rPr>
        <w:t>הרלוונטית</w:t>
      </w:r>
      <w:r w:rsidR="00D526D1">
        <w:rPr>
          <w:rFonts w:hint="cs" w:ascii="Arial" w:hAnsi="Arial"/>
          <w:noProof w:val="0"/>
          <w:rtl/>
        </w:rPr>
        <w:t xml:space="preserve"> </w:t>
      </w:r>
      <w:r w:rsidR="004B2E98">
        <w:rPr>
          <w:rFonts w:hint="cs" w:ascii="Arial" w:hAnsi="Arial"/>
          <w:noProof w:val="0"/>
          <w:rtl/>
        </w:rPr>
        <w:t>ל</w:t>
      </w:r>
      <w:r w:rsidR="00D526D1">
        <w:rPr>
          <w:rFonts w:hint="cs" w:ascii="Arial" w:hAnsi="Arial"/>
          <w:noProof w:val="0"/>
          <w:rtl/>
        </w:rPr>
        <w:t>תביעה</w:t>
      </w:r>
      <w:r w:rsidR="00786D1C">
        <w:rPr>
          <w:rFonts w:hint="cs" w:ascii="Arial" w:hAnsi="Arial"/>
          <w:noProof w:val="0"/>
          <w:rtl/>
        </w:rPr>
        <w:t xml:space="preserve"> בערוצים</w:t>
      </w:r>
      <w:r>
        <w:rPr>
          <w:rFonts w:hint="cs" w:ascii="Arial" w:hAnsi="Arial"/>
          <w:noProof w:val="0"/>
          <w:rtl/>
        </w:rPr>
        <w:t xml:space="preserve"> </w:t>
      </w:r>
      <w:r w:rsidR="00786D1C">
        <w:rPr>
          <w:rFonts w:hint="cs" w:ascii="Arial" w:hAnsi="Arial"/>
          <w:noProof w:val="0"/>
          <w:rtl/>
        </w:rPr>
        <w:t xml:space="preserve">"ספורט 1", "ספורט 2" ו- "ספורט 1 </w:t>
      </w:r>
      <w:r w:rsidR="00786D1C">
        <w:rPr>
          <w:rFonts w:hint="cs" w:ascii="Arial" w:hAnsi="Arial"/>
          <w:noProof w:val="0"/>
        </w:rPr>
        <w:t>HD</w:t>
      </w:r>
      <w:r w:rsidR="00786D1C">
        <w:rPr>
          <w:rFonts w:hint="cs" w:ascii="Arial" w:hAnsi="Arial"/>
          <w:noProof w:val="0"/>
          <w:rtl/>
        </w:rPr>
        <w:t xml:space="preserve">". </w:t>
      </w:r>
    </w:p>
    <w:p w:rsidR="00786D1C" w:rsidP="00786D1C" w:rsidRDefault="00786D1C">
      <w:pPr>
        <w:pStyle w:val="ad"/>
        <w:spacing w:line="360" w:lineRule="auto"/>
        <w:ind w:left="360"/>
        <w:jc w:val="both"/>
        <w:rPr>
          <w:rFonts w:ascii="Arial" w:hAnsi="Arial"/>
          <w:noProof w:val="0"/>
        </w:rPr>
      </w:pPr>
    </w:p>
    <w:p w:rsidRPr="007A0D05" w:rsidR="00FB428C" w:rsidP="00C7385E" w:rsidRDefault="00786D1C">
      <w:pPr>
        <w:pStyle w:val="ad"/>
        <w:numPr>
          <w:ilvl w:val="0"/>
          <w:numId w:val="1"/>
        </w:numPr>
        <w:spacing w:line="360" w:lineRule="auto"/>
        <w:jc w:val="both"/>
        <w:rPr>
          <w:rFonts w:ascii="Arial" w:hAnsi="Arial"/>
          <w:noProof w:val="0"/>
        </w:rPr>
      </w:pPr>
      <w:r>
        <w:rPr>
          <w:rFonts w:hint="cs" w:ascii="Arial" w:hAnsi="Arial"/>
          <w:noProof w:val="0"/>
          <w:rtl/>
        </w:rPr>
        <w:t xml:space="preserve">משלא הוכיחה התובעת כי היא בעלת זכות יוצרים במשדרים, אין צורך להידרש </w:t>
      </w:r>
      <w:r w:rsidR="007F5609">
        <w:rPr>
          <w:rFonts w:hint="cs" w:ascii="Arial" w:hAnsi="Arial"/>
          <w:noProof w:val="0"/>
          <w:rtl/>
        </w:rPr>
        <w:t>לשאלת ההפרה</w:t>
      </w:r>
      <w:r>
        <w:rPr>
          <w:rFonts w:hint="cs" w:ascii="Arial" w:hAnsi="Arial"/>
          <w:noProof w:val="0"/>
          <w:rtl/>
        </w:rPr>
        <w:t>. עם זאת</w:t>
      </w:r>
      <w:r w:rsidR="007A0D05">
        <w:rPr>
          <w:rFonts w:hint="cs" w:ascii="Arial" w:hAnsi="Arial"/>
          <w:noProof w:val="0"/>
          <w:rtl/>
        </w:rPr>
        <w:t>,</w:t>
      </w:r>
      <w:r>
        <w:rPr>
          <w:rFonts w:hint="cs" w:ascii="Arial" w:hAnsi="Arial"/>
          <w:noProof w:val="0"/>
          <w:rtl/>
        </w:rPr>
        <w:t xml:space="preserve"> </w:t>
      </w:r>
      <w:r w:rsidR="007A0D05">
        <w:rPr>
          <w:rFonts w:hint="cs" w:ascii="Arial" w:hAnsi="Arial"/>
          <w:noProof w:val="0"/>
          <w:rtl/>
        </w:rPr>
        <w:t>אציין כי</w:t>
      </w:r>
      <w:r w:rsidR="00FB428C">
        <w:rPr>
          <w:rFonts w:hint="cs" w:ascii="Arial" w:hAnsi="Arial"/>
          <w:noProof w:val="0"/>
          <w:rtl/>
        </w:rPr>
        <w:t xml:space="preserve"> </w:t>
      </w:r>
      <w:r w:rsidR="002D08A1">
        <w:rPr>
          <w:rFonts w:hint="cs" w:ascii="Arial" w:hAnsi="Arial"/>
          <w:noProof w:val="0"/>
          <w:rtl/>
        </w:rPr>
        <w:t xml:space="preserve">לאור </w:t>
      </w:r>
      <w:r w:rsidR="007A0D05">
        <w:rPr>
          <w:rFonts w:hint="cs" w:ascii="Arial" w:hAnsi="Arial"/>
          <w:noProof w:val="0"/>
          <w:rtl/>
        </w:rPr>
        <w:t>הקביעות ב</w:t>
      </w:r>
      <w:r w:rsidR="002D08A1">
        <w:rPr>
          <w:rFonts w:hint="cs" w:ascii="Arial" w:hAnsi="Arial"/>
          <w:noProof w:val="0"/>
          <w:rtl/>
        </w:rPr>
        <w:t>פסק הדין בעניין טלראן</w:t>
      </w:r>
      <w:r w:rsidR="00FB428C">
        <w:rPr>
          <w:rFonts w:hint="cs" w:ascii="Arial" w:hAnsi="Arial"/>
          <w:noProof w:val="0"/>
          <w:rtl/>
        </w:rPr>
        <w:t>,</w:t>
      </w:r>
      <w:r w:rsidR="002D08A1">
        <w:rPr>
          <w:rFonts w:hint="cs" w:ascii="Arial" w:hAnsi="Arial"/>
          <w:noProof w:val="0"/>
          <w:rtl/>
        </w:rPr>
        <w:t xml:space="preserve"> </w:t>
      </w:r>
      <w:r w:rsidR="00FB428C">
        <w:rPr>
          <w:rFonts w:hint="cs" w:ascii="Arial" w:hAnsi="Arial"/>
          <w:noProof w:val="0"/>
          <w:rtl/>
        </w:rPr>
        <w:t xml:space="preserve">גם </w:t>
      </w:r>
      <w:r w:rsidR="007A0D05">
        <w:rPr>
          <w:rFonts w:hint="cs" w:ascii="Arial" w:hAnsi="Arial"/>
          <w:noProof w:val="0"/>
          <w:rtl/>
        </w:rPr>
        <w:t>ל</w:t>
      </w:r>
      <w:r w:rsidR="00FB428C">
        <w:rPr>
          <w:rFonts w:hint="cs" w:ascii="Arial" w:hAnsi="Arial"/>
          <w:noProof w:val="0"/>
          <w:rtl/>
        </w:rPr>
        <w:t>ו הייתה התובעת מבססת כי היא בעלת זכות יוצרים בכל המשדרים ששודרו בערוצי הספורט</w:t>
      </w:r>
      <w:r w:rsidR="007A0D05">
        <w:rPr>
          <w:rFonts w:hint="cs" w:ascii="Arial" w:hAnsi="Arial"/>
          <w:noProof w:val="0"/>
          <w:rtl/>
        </w:rPr>
        <w:t>,</w:t>
      </w:r>
      <w:r w:rsidR="00FB428C">
        <w:rPr>
          <w:rFonts w:hint="cs" w:ascii="Arial" w:hAnsi="Arial"/>
          <w:noProof w:val="0"/>
          <w:rtl/>
        </w:rPr>
        <w:t xml:space="preserve"> לא היה</w:t>
      </w:r>
      <w:r w:rsidR="002D08A1">
        <w:rPr>
          <w:rFonts w:hint="cs" w:ascii="Arial" w:hAnsi="Arial"/>
          <w:noProof w:val="0"/>
          <w:rtl/>
        </w:rPr>
        <w:t xml:space="preserve"> </w:t>
      </w:r>
      <w:r w:rsidR="007A0D05">
        <w:rPr>
          <w:rFonts w:hint="cs" w:ascii="Arial" w:hAnsi="Arial"/>
          <w:noProof w:val="0"/>
          <w:rtl/>
        </w:rPr>
        <w:t xml:space="preserve">מקום </w:t>
      </w:r>
      <w:r w:rsidR="002D08A1">
        <w:rPr>
          <w:rFonts w:hint="cs" w:ascii="Arial" w:hAnsi="Arial"/>
          <w:noProof w:val="0"/>
          <w:rtl/>
        </w:rPr>
        <w:t xml:space="preserve">לקבל את </w:t>
      </w:r>
      <w:r w:rsidR="004B2E98">
        <w:rPr>
          <w:rFonts w:hint="cs" w:ascii="Arial" w:hAnsi="Arial"/>
          <w:noProof w:val="0"/>
          <w:rtl/>
        </w:rPr>
        <w:t>טענתה</w:t>
      </w:r>
      <w:r w:rsidR="002D08A1">
        <w:rPr>
          <w:rFonts w:hint="cs" w:ascii="Arial" w:hAnsi="Arial"/>
          <w:noProof w:val="0"/>
          <w:rtl/>
        </w:rPr>
        <w:t xml:space="preserve"> כי הפעולות שביצע הנתבע הן בגדר הפרה של זכות יוצרים. </w:t>
      </w:r>
      <w:r w:rsidRPr="007A0D05" w:rsidR="00E12576">
        <w:rPr>
          <w:rFonts w:hint="cs" w:ascii="Arial" w:hAnsi="Arial"/>
          <w:noProof w:val="0"/>
          <w:rtl/>
        </w:rPr>
        <w:t xml:space="preserve"> התובעת</w:t>
      </w:r>
      <w:r w:rsidR="007A0D05">
        <w:rPr>
          <w:rFonts w:hint="cs" w:ascii="Arial" w:hAnsi="Arial"/>
          <w:noProof w:val="0"/>
          <w:rtl/>
        </w:rPr>
        <w:t xml:space="preserve"> טוענת כי</w:t>
      </w:r>
      <w:r w:rsidRPr="007A0D05" w:rsidR="00E12576">
        <w:rPr>
          <w:rFonts w:hint="cs" w:ascii="Arial" w:hAnsi="Arial"/>
          <w:noProof w:val="0"/>
          <w:rtl/>
        </w:rPr>
        <w:t xml:space="preserve"> </w:t>
      </w:r>
      <w:r w:rsidRPr="007A0D05" w:rsidR="002D08A1">
        <w:rPr>
          <w:rFonts w:hint="cs" w:ascii="Arial" w:hAnsi="Arial"/>
          <w:noProof w:val="0"/>
          <w:rtl/>
        </w:rPr>
        <w:t>הנתבע</w:t>
      </w:r>
      <w:r w:rsidRPr="007A0D05" w:rsidR="00E12576">
        <w:rPr>
          <w:rFonts w:hint="cs" w:ascii="Arial" w:hAnsi="Arial"/>
          <w:noProof w:val="0"/>
          <w:rtl/>
        </w:rPr>
        <w:t xml:space="preserve"> </w:t>
      </w:r>
      <w:r w:rsidRPr="007A0D05" w:rsidR="002D08A1">
        <w:rPr>
          <w:rFonts w:hint="cs" w:ascii="Arial" w:hAnsi="Arial"/>
          <w:noProof w:val="0"/>
          <w:rtl/>
        </w:rPr>
        <w:t xml:space="preserve">מכר והתקין ממירים </w:t>
      </w:r>
      <w:r w:rsidR="004B2E98">
        <w:rPr>
          <w:rFonts w:hint="cs" w:ascii="Arial" w:hAnsi="Arial"/>
          <w:noProof w:val="0"/>
          <w:rtl/>
        </w:rPr>
        <w:t xml:space="preserve">שביכולתם </w:t>
      </w:r>
      <w:r w:rsidRPr="007A0D05" w:rsidR="002D08A1">
        <w:rPr>
          <w:rFonts w:hint="cs" w:ascii="Arial" w:hAnsi="Arial"/>
          <w:noProof w:val="0"/>
          <w:rtl/>
        </w:rPr>
        <w:t xml:space="preserve">לעקוף אמצעי הגנה טכנולוגיים </w:t>
      </w:r>
      <w:r w:rsidR="00983D81">
        <w:rPr>
          <w:rFonts w:hint="cs" w:ascii="Arial" w:hAnsi="Arial"/>
          <w:noProof w:val="0"/>
          <w:rtl/>
        </w:rPr>
        <w:t>וכך</w:t>
      </w:r>
      <w:r w:rsidRPr="007A0D05" w:rsidR="002D08A1">
        <w:rPr>
          <w:rFonts w:hint="cs" w:ascii="Arial" w:hAnsi="Arial"/>
          <w:noProof w:val="0"/>
          <w:rtl/>
        </w:rPr>
        <w:t xml:space="preserve"> ל</w:t>
      </w:r>
      <w:r w:rsidR="004B2E98">
        <w:rPr>
          <w:rFonts w:hint="cs" w:ascii="Arial" w:hAnsi="Arial"/>
          <w:noProof w:val="0"/>
          <w:rtl/>
        </w:rPr>
        <w:t>אפשר צפייה</w:t>
      </w:r>
      <w:r w:rsidRPr="007A0D05" w:rsidR="002D08A1">
        <w:rPr>
          <w:rFonts w:hint="cs" w:ascii="Arial" w:hAnsi="Arial"/>
          <w:noProof w:val="0"/>
          <w:rtl/>
        </w:rPr>
        <w:t xml:space="preserve"> </w:t>
      </w:r>
      <w:r w:rsidR="00983D81">
        <w:rPr>
          <w:rFonts w:hint="cs" w:ascii="Arial" w:hAnsi="Arial"/>
          <w:noProof w:val="0"/>
          <w:rtl/>
        </w:rPr>
        <w:t>במשדרים מקודדים</w:t>
      </w:r>
      <w:r w:rsidR="000E0859">
        <w:rPr>
          <w:rFonts w:hint="cs" w:ascii="Arial" w:hAnsi="Arial"/>
          <w:noProof w:val="0"/>
          <w:rtl/>
        </w:rPr>
        <w:t>,</w:t>
      </w:r>
      <w:r w:rsidR="00983D81">
        <w:rPr>
          <w:rFonts w:hint="cs" w:ascii="Arial" w:hAnsi="Arial"/>
          <w:noProof w:val="0"/>
          <w:rtl/>
        </w:rPr>
        <w:t xml:space="preserve"> לרבות משדרים</w:t>
      </w:r>
      <w:r w:rsidRPr="007A0D05" w:rsidR="002D08A1">
        <w:rPr>
          <w:rFonts w:hint="cs" w:ascii="Arial" w:hAnsi="Arial"/>
          <w:noProof w:val="0"/>
          <w:rtl/>
        </w:rPr>
        <w:t xml:space="preserve"> </w:t>
      </w:r>
      <w:r w:rsidR="000E0859">
        <w:rPr>
          <w:rFonts w:hint="cs" w:ascii="Arial" w:hAnsi="Arial"/>
          <w:noProof w:val="0"/>
          <w:rtl/>
        </w:rPr>
        <w:t>ש</w:t>
      </w:r>
      <w:r w:rsidRPr="007A0D05" w:rsidR="002D08A1">
        <w:rPr>
          <w:rFonts w:hint="cs" w:ascii="Arial" w:hAnsi="Arial"/>
          <w:noProof w:val="0"/>
          <w:rtl/>
        </w:rPr>
        <w:t>ת</w:t>
      </w:r>
      <w:r w:rsidR="000E0859">
        <w:rPr>
          <w:rFonts w:hint="cs" w:ascii="Arial" w:hAnsi="Arial"/>
          <w:noProof w:val="0"/>
          <w:rtl/>
        </w:rPr>
        <w:t>ו</w:t>
      </w:r>
      <w:r w:rsidRPr="007A0D05" w:rsidR="002D08A1">
        <w:rPr>
          <w:rFonts w:hint="cs" w:ascii="Arial" w:hAnsi="Arial"/>
          <w:noProof w:val="0"/>
          <w:rtl/>
        </w:rPr>
        <w:t>כנ</w:t>
      </w:r>
      <w:r w:rsidR="000E0859">
        <w:rPr>
          <w:rFonts w:hint="cs" w:ascii="Arial" w:hAnsi="Arial"/>
          <w:noProof w:val="0"/>
          <w:rtl/>
        </w:rPr>
        <w:t>יה</w:t>
      </w:r>
      <w:r w:rsidRPr="007A0D05" w:rsidR="002D08A1">
        <w:rPr>
          <w:rFonts w:hint="cs" w:ascii="Arial" w:hAnsi="Arial"/>
          <w:noProof w:val="0"/>
          <w:rtl/>
        </w:rPr>
        <w:t>ם מוגנים בזכות יוצרים.</w:t>
      </w:r>
      <w:r w:rsidRPr="007A0D05" w:rsidR="00E12576">
        <w:rPr>
          <w:rFonts w:hint="cs" w:ascii="Arial" w:hAnsi="Arial"/>
          <w:noProof w:val="0"/>
          <w:rtl/>
        </w:rPr>
        <w:t xml:space="preserve"> </w:t>
      </w:r>
      <w:r w:rsidRPr="007A0D05" w:rsidR="002D08A1">
        <w:rPr>
          <w:rFonts w:hint="cs" w:ascii="Arial" w:hAnsi="Arial"/>
          <w:noProof w:val="0"/>
          <w:rtl/>
        </w:rPr>
        <w:t xml:space="preserve">ואולם, </w:t>
      </w:r>
      <w:r w:rsidRPr="007A0D05">
        <w:rPr>
          <w:rFonts w:hint="cs" w:ascii="Arial" w:hAnsi="Arial"/>
          <w:noProof w:val="0"/>
          <w:rtl/>
        </w:rPr>
        <w:t xml:space="preserve">בפסק הדין </w:t>
      </w:r>
      <w:r w:rsidRPr="007A0D05" w:rsidR="0004405E">
        <w:rPr>
          <w:rFonts w:hint="cs" w:ascii="Arial" w:hAnsi="Arial"/>
          <w:noProof w:val="0"/>
          <w:rtl/>
        </w:rPr>
        <w:t>בעניין טלראן</w:t>
      </w:r>
      <w:r w:rsidRPr="007A0D05" w:rsidR="00CF3ECB">
        <w:rPr>
          <w:rFonts w:hint="cs" w:ascii="Arial" w:hAnsi="Arial"/>
          <w:noProof w:val="0"/>
          <w:rtl/>
        </w:rPr>
        <w:t xml:space="preserve"> קבע</w:t>
      </w:r>
      <w:r w:rsidRPr="007A0D05" w:rsidR="0004405E">
        <w:rPr>
          <w:rFonts w:hint="cs" w:ascii="Arial" w:hAnsi="Arial"/>
          <w:noProof w:val="0"/>
          <w:rtl/>
        </w:rPr>
        <w:t xml:space="preserve"> בית המשפט העליון</w:t>
      </w:r>
      <w:r w:rsidRPr="007A0D05" w:rsidR="00CF3ECB">
        <w:rPr>
          <w:rFonts w:hint="cs" w:ascii="Arial" w:hAnsi="Arial"/>
          <w:noProof w:val="0"/>
          <w:rtl/>
        </w:rPr>
        <w:t xml:space="preserve"> במפורש כי </w:t>
      </w:r>
      <w:r w:rsidRPr="007A0D05" w:rsidR="008A4EA1">
        <w:rPr>
          <w:rFonts w:hint="cs" w:ascii="Arial" w:hAnsi="Arial"/>
          <w:noProof w:val="0"/>
          <w:rtl/>
        </w:rPr>
        <w:t xml:space="preserve">עקיפת אמצעי הגנה טכנולוגיים אינה הפרה של זכות יוצרים. </w:t>
      </w:r>
    </w:p>
    <w:p w:rsidR="00FB428C" w:rsidP="00FB428C" w:rsidRDefault="00FB428C">
      <w:pPr>
        <w:pStyle w:val="ad"/>
        <w:spacing w:line="360" w:lineRule="auto"/>
        <w:ind w:left="360"/>
        <w:jc w:val="both"/>
        <w:rPr>
          <w:rFonts w:ascii="Arial" w:hAnsi="Arial"/>
          <w:noProof w:val="0"/>
        </w:rPr>
      </w:pPr>
    </w:p>
    <w:p w:rsidRPr="00FB428C" w:rsidR="00786D1C" w:rsidP="00087C12" w:rsidRDefault="00E303EB">
      <w:pPr>
        <w:pStyle w:val="ad"/>
        <w:numPr>
          <w:ilvl w:val="0"/>
          <w:numId w:val="1"/>
        </w:numPr>
        <w:spacing w:line="360" w:lineRule="auto"/>
        <w:jc w:val="both"/>
        <w:rPr>
          <w:rFonts w:ascii="Arial" w:hAnsi="Arial"/>
          <w:noProof w:val="0"/>
        </w:rPr>
      </w:pPr>
      <w:r w:rsidRPr="00FB428C">
        <w:rPr>
          <w:rFonts w:hint="cs" w:ascii="Arial" w:hAnsi="Arial"/>
          <w:noProof w:val="0"/>
          <w:rtl/>
        </w:rPr>
        <w:t>בסיכומי התובעת נטע</w:t>
      </w:r>
      <w:r w:rsidRPr="00FB428C" w:rsidR="006A0C5F">
        <w:rPr>
          <w:rFonts w:hint="cs" w:ascii="Arial" w:hAnsi="Arial"/>
          <w:noProof w:val="0"/>
          <w:rtl/>
        </w:rPr>
        <w:t xml:space="preserve">ן כי </w:t>
      </w:r>
      <w:r w:rsidRPr="00FB428C" w:rsidR="001F4C24">
        <w:rPr>
          <w:rFonts w:hint="cs" w:ascii="Arial" w:hAnsi="Arial"/>
          <w:noProof w:val="0"/>
          <w:rtl/>
        </w:rPr>
        <w:t xml:space="preserve">פסק הדין </w:t>
      </w:r>
      <w:r w:rsidRPr="00FB428C" w:rsidR="0004405E">
        <w:rPr>
          <w:rFonts w:hint="cs" w:ascii="Arial" w:hAnsi="Arial"/>
          <w:noProof w:val="0"/>
          <w:rtl/>
        </w:rPr>
        <w:t>בעניין טלראן</w:t>
      </w:r>
      <w:r w:rsidRPr="00FB428C" w:rsidR="006A0C5F">
        <w:rPr>
          <w:rFonts w:hint="cs" w:ascii="Arial" w:hAnsi="Arial"/>
          <w:noProof w:val="0"/>
          <w:rtl/>
        </w:rPr>
        <w:t xml:space="preserve"> </w:t>
      </w:r>
      <w:r w:rsidRPr="00FB428C" w:rsidR="001F4C24">
        <w:rPr>
          <w:rFonts w:hint="cs" w:ascii="Arial" w:hAnsi="Arial"/>
          <w:noProof w:val="0"/>
          <w:rtl/>
        </w:rPr>
        <w:t xml:space="preserve">עסק בפרשנותו של חוק זכות יוצרים הקודם </w:t>
      </w:r>
      <w:r w:rsidRPr="00FB428C" w:rsidR="00277F59">
        <w:rPr>
          <w:rFonts w:hint="cs" w:ascii="Arial" w:hAnsi="Arial"/>
          <w:noProof w:val="0"/>
          <w:rtl/>
        </w:rPr>
        <w:t>(</w:t>
      </w:r>
      <w:r w:rsidRPr="00FB428C">
        <w:rPr>
          <w:rFonts w:hint="cs" w:ascii="Arial" w:hAnsi="Arial"/>
          <w:noProof w:val="0"/>
          <w:rtl/>
        </w:rPr>
        <w:t>חוק זכות יוצרים, 1911</w:t>
      </w:r>
      <w:r w:rsidRPr="00FB428C" w:rsidR="00277F59">
        <w:rPr>
          <w:rFonts w:hint="cs" w:ascii="Arial" w:hAnsi="Arial"/>
          <w:noProof w:val="0"/>
          <w:rtl/>
        </w:rPr>
        <w:t>)</w:t>
      </w:r>
      <w:r w:rsidRPr="00FB428C">
        <w:rPr>
          <w:rFonts w:hint="cs" w:ascii="Arial" w:hAnsi="Arial"/>
          <w:noProof w:val="0"/>
          <w:rtl/>
        </w:rPr>
        <w:t xml:space="preserve">, ולכן ההכרעה </w:t>
      </w:r>
      <w:r w:rsidRPr="00FB428C" w:rsidR="001F4C24">
        <w:rPr>
          <w:rFonts w:hint="cs" w:ascii="Arial" w:hAnsi="Arial"/>
          <w:noProof w:val="0"/>
          <w:rtl/>
        </w:rPr>
        <w:t>בו</w:t>
      </w:r>
      <w:r w:rsidRPr="00FB428C">
        <w:rPr>
          <w:rFonts w:hint="cs" w:ascii="Arial" w:hAnsi="Arial"/>
          <w:noProof w:val="0"/>
          <w:rtl/>
        </w:rPr>
        <w:t xml:space="preserve"> אינה יכולה לחסום את דרכה של התובעת בתביעה שלפנינו המושתת על חוק זכות יוצרים החדש. ואולם, </w:t>
      </w:r>
      <w:r w:rsidR="00C7385E">
        <w:rPr>
          <w:rFonts w:hint="cs" w:ascii="Arial" w:hAnsi="Arial"/>
          <w:noProof w:val="0"/>
          <w:rtl/>
        </w:rPr>
        <w:t>מפסק דינו של כב' השופט זילברטל עולה בבירור כי הכרעתו מתייחסת גם למצב המשפטי לאחר כניסתו לתוקף של חוק זכות יוצרים החדש</w:t>
      </w:r>
      <w:r w:rsidRPr="00FB428C">
        <w:rPr>
          <w:rFonts w:hint="cs" w:ascii="Arial" w:hAnsi="Arial"/>
          <w:noProof w:val="0"/>
          <w:rtl/>
        </w:rPr>
        <w:t xml:space="preserve">. </w:t>
      </w:r>
      <w:r w:rsidRPr="00FB428C" w:rsidR="008A4EA1">
        <w:rPr>
          <w:rFonts w:hint="cs" w:ascii="Arial" w:hAnsi="Arial"/>
          <w:noProof w:val="0"/>
          <w:rtl/>
        </w:rPr>
        <w:t xml:space="preserve">ראו </w:t>
      </w:r>
      <w:r w:rsidR="00116966">
        <w:rPr>
          <w:rFonts w:hint="cs" w:ascii="Arial" w:hAnsi="Arial"/>
          <w:noProof w:val="0"/>
          <w:rtl/>
        </w:rPr>
        <w:t>קביע</w:t>
      </w:r>
      <w:r w:rsidR="00C7385E">
        <w:rPr>
          <w:rFonts w:hint="cs" w:ascii="Arial" w:hAnsi="Arial"/>
          <w:noProof w:val="0"/>
          <w:rtl/>
        </w:rPr>
        <w:t>ו</w:t>
      </w:r>
      <w:r w:rsidR="00116966">
        <w:rPr>
          <w:rFonts w:hint="cs" w:ascii="Arial" w:hAnsi="Arial"/>
          <w:noProof w:val="0"/>
          <w:rtl/>
        </w:rPr>
        <w:t>ת</w:t>
      </w:r>
      <w:r w:rsidR="00C7385E">
        <w:rPr>
          <w:rFonts w:hint="cs" w:ascii="Arial" w:hAnsi="Arial"/>
          <w:noProof w:val="0"/>
          <w:rtl/>
        </w:rPr>
        <w:t>י</w:t>
      </w:r>
      <w:r w:rsidR="00116966">
        <w:rPr>
          <w:rFonts w:hint="cs" w:ascii="Arial" w:hAnsi="Arial"/>
          <w:noProof w:val="0"/>
          <w:rtl/>
        </w:rPr>
        <w:t>ו</w:t>
      </w:r>
      <w:r w:rsidRPr="00FB428C" w:rsidR="00B207B9">
        <w:rPr>
          <w:rFonts w:hint="cs" w:ascii="Arial" w:hAnsi="Arial"/>
          <w:noProof w:val="0"/>
          <w:rtl/>
        </w:rPr>
        <w:t xml:space="preserve"> בעמוד 27 לפסק הדין, פסקה 25: </w:t>
      </w:r>
      <w:r w:rsidRPr="00FB428C" w:rsidR="008A4EA1">
        <w:rPr>
          <w:rFonts w:hint="cs" w:ascii="Arial" w:hAnsi="Arial"/>
          <w:noProof w:val="0"/>
          <w:rtl/>
        </w:rPr>
        <w:t xml:space="preserve">  </w:t>
      </w:r>
    </w:p>
    <w:p w:rsidR="008A4EA1" w:rsidP="008A4EA1" w:rsidRDefault="008A4EA1">
      <w:pPr>
        <w:spacing w:line="360" w:lineRule="auto"/>
        <w:jc w:val="both"/>
        <w:rPr>
          <w:rFonts w:ascii="Arial" w:hAnsi="Arial"/>
          <w:noProof w:val="0"/>
          <w:rtl/>
        </w:rPr>
      </w:pPr>
    </w:p>
    <w:p w:rsidR="008A4EA1" w:rsidP="00F14937" w:rsidRDefault="008A4EA1">
      <w:pPr>
        <w:spacing w:line="360" w:lineRule="auto"/>
        <w:ind w:left="850" w:right="567"/>
        <w:jc w:val="both"/>
        <w:rPr>
          <w:rFonts w:cs="Times New Roman"/>
          <w:b/>
          <w:bCs/>
          <w:noProof w:val="0"/>
          <w:rtl/>
        </w:rPr>
      </w:pPr>
      <w:r w:rsidRPr="00EA5805">
        <w:rPr>
          <w:rFonts w:hint="cs" w:ascii="Arial" w:hAnsi="Arial"/>
          <w:b/>
          <w:bCs/>
          <w:noProof w:val="0"/>
          <w:rtl/>
        </w:rPr>
        <w:t xml:space="preserve">"נמצא, כי </w:t>
      </w:r>
      <w:r w:rsidRPr="008A4EA1">
        <w:rPr>
          <w:rFonts w:ascii="Arial" w:hAnsi="Arial"/>
          <w:b/>
          <w:bCs/>
          <w:noProof w:val="0"/>
          <w:rtl/>
        </w:rPr>
        <w:t>מדינת</w:t>
      </w:r>
      <w:r w:rsidRPr="008A4EA1">
        <w:rPr>
          <w:rFonts w:ascii="Arial" w:hAnsi="Arial"/>
          <w:b/>
          <w:bCs/>
          <w:noProof w:val="0"/>
        </w:rPr>
        <w:t xml:space="preserve"> </w:t>
      </w:r>
      <w:r w:rsidRPr="008A4EA1">
        <w:rPr>
          <w:rFonts w:ascii="Arial" w:hAnsi="Arial"/>
          <w:b/>
          <w:bCs/>
          <w:noProof w:val="0"/>
          <w:rtl/>
        </w:rPr>
        <w:t>ישראל</w:t>
      </w:r>
      <w:r w:rsidRPr="00EA5805">
        <w:rPr>
          <w:rFonts w:hint="cs" w:ascii="Arial" w:hAnsi="Arial"/>
          <w:b/>
          <w:bCs/>
          <w:noProof w:val="0"/>
          <w:rtl/>
        </w:rPr>
        <w:t>,</w:t>
      </w:r>
      <w:r w:rsidRPr="008A4EA1">
        <w:rPr>
          <w:rFonts w:ascii="Arial" w:hAnsi="Arial"/>
          <w:b/>
          <w:bCs/>
          <w:noProof w:val="0"/>
        </w:rPr>
        <w:t xml:space="preserve"> </w:t>
      </w:r>
      <w:r w:rsidRPr="008A4EA1">
        <w:rPr>
          <w:rFonts w:ascii="Arial" w:hAnsi="Arial"/>
          <w:b/>
          <w:bCs/>
          <w:noProof w:val="0"/>
          <w:rtl/>
        </w:rPr>
        <w:t>לעת</w:t>
      </w:r>
      <w:r w:rsidRPr="008A4EA1">
        <w:rPr>
          <w:rFonts w:ascii="Arial" w:hAnsi="Arial"/>
          <w:b/>
          <w:bCs/>
          <w:noProof w:val="0"/>
        </w:rPr>
        <w:t xml:space="preserve"> </w:t>
      </w:r>
      <w:r w:rsidRPr="008A4EA1">
        <w:rPr>
          <w:rFonts w:ascii="Arial" w:hAnsi="Arial"/>
          <w:b/>
          <w:bCs/>
          <w:noProof w:val="0"/>
          <w:rtl/>
        </w:rPr>
        <w:t>הזו</w:t>
      </w:r>
      <w:r w:rsidRPr="00EA5805">
        <w:rPr>
          <w:rFonts w:hint="cs" w:ascii="Arial" w:hAnsi="Arial"/>
          <w:b/>
          <w:bCs/>
          <w:noProof w:val="0"/>
          <w:rtl/>
        </w:rPr>
        <w:t>,</w:t>
      </w:r>
      <w:r w:rsidRPr="008A4EA1">
        <w:rPr>
          <w:rFonts w:ascii="Arial" w:hAnsi="Arial"/>
          <w:b/>
          <w:bCs/>
          <w:noProof w:val="0"/>
        </w:rPr>
        <w:t xml:space="preserve"> </w:t>
      </w:r>
      <w:r w:rsidRPr="008A4EA1">
        <w:rPr>
          <w:rFonts w:ascii="Arial" w:hAnsi="Arial"/>
          <w:b/>
          <w:bCs/>
          <w:noProof w:val="0"/>
          <w:rtl/>
        </w:rPr>
        <w:t>בחרה</w:t>
      </w:r>
      <w:r w:rsidRPr="008A4EA1">
        <w:rPr>
          <w:rFonts w:ascii="Arial" w:hAnsi="Arial"/>
          <w:b/>
          <w:bCs/>
          <w:noProof w:val="0"/>
        </w:rPr>
        <w:t xml:space="preserve"> </w:t>
      </w:r>
      <w:r w:rsidRPr="008A4EA1">
        <w:rPr>
          <w:rFonts w:ascii="Arial" w:hAnsi="Arial"/>
          <w:b/>
          <w:bCs/>
          <w:noProof w:val="0"/>
          <w:rtl/>
        </w:rPr>
        <w:t>שלא</w:t>
      </w:r>
      <w:r w:rsidRPr="008A4EA1">
        <w:rPr>
          <w:rFonts w:ascii="Arial" w:hAnsi="Arial"/>
          <w:b/>
          <w:bCs/>
          <w:noProof w:val="0"/>
        </w:rPr>
        <w:t xml:space="preserve"> </w:t>
      </w:r>
      <w:r w:rsidRPr="008A4EA1">
        <w:rPr>
          <w:rFonts w:ascii="Arial" w:hAnsi="Arial"/>
          <w:b/>
          <w:bCs/>
          <w:noProof w:val="0"/>
          <w:rtl/>
        </w:rPr>
        <w:t>להגדיר</w:t>
      </w:r>
      <w:r w:rsidRPr="008A4EA1">
        <w:rPr>
          <w:rFonts w:ascii="Arial" w:hAnsi="Arial"/>
          <w:b/>
          <w:bCs/>
          <w:noProof w:val="0"/>
        </w:rPr>
        <w:t xml:space="preserve"> </w:t>
      </w:r>
      <w:r w:rsidRPr="008A4EA1">
        <w:rPr>
          <w:rFonts w:ascii="Arial" w:hAnsi="Arial"/>
          <w:b/>
          <w:bCs/>
          <w:noProof w:val="0"/>
          <w:rtl/>
        </w:rPr>
        <w:t>עקיפת</w:t>
      </w:r>
      <w:r w:rsidRPr="008A4EA1">
        <w:rPr>
          <w:rFonts w:ascii="Arial" w:hAnsi="Arial"/>
          <w:b/>
          <w:bCs/>
          <w:noProof w:val="0"/>
        </w:rPr>
        <w:t xml:space="preserve"> </w:t>
      </w:r>
      <w:r w:rsidRPr="008A4EA1">
        <w:rPr>
          <w:rFonts w:ascii="Arial" w:hAnsi="Arial"/>
          <w:b/>
          <w:bCs/>
          <w:noProof w:val="0"/>
          <w:rtl/>
        </w:rPr>
        <w:t>אמצעי</w:t>
      </w:r>
      <w:r w:rsidRPr="008A4EA1">
        <w:rPr>
          <w:rFonts w:ascii="Arial" w:hAnsi="Arial"/>
          <w:b/>
          <w:bCs/>
          <w:noProof w:val="0"/>
        </w:rPr>
        <w:t xml:space="preserve"> </w:t>
      </w:r>
      <w:r w:rsidRPr="008A4EA1">
        <w:rPr>
          <w:rFonts w:ascii="Arial" w:hAnsi="Arial"/>
          <w:b/>
          <w:bCs/>
          <w:noProof w:val="0"/>
          <w:rtl/>
        </w:rPr>
        <w:t>הגנה</w:t>
      </w:r>
      <w:r w:rsidRPr="00EA5805">
        <w:rPr>
          <w:rFonts w:hint="cs" w:ascii="Arial" w:hAnsi="Arial"/>
          <w:b/>
          <w:bCs/>
          <w:noProof w:val="0"/>
          <w:rtl/>
        </w:rPr>
        <w:t xml:space="preserve"> </w:t>
      </w:r>
      <w:r w:rsidRPr="008A4EA1">
        <w:rPr>
          <w:rFonts w:ascii="Arial" w:hAnsi="Arial"/>
          <w:b/>
          <w:bCs/>
          <w:noProof w:val="0"/>
          <w:rtl/>
        </w:rPr>
        <w:t>טכנולוגיים</w:t>
      </w:r>
      <w:r w:rsidRPr="008A4EA1">
        <w:rPr>
          <w:rFonts w:ascii="Arial" w:hAnsi="Arial"/>
          <w:b/>
          <w:bCs/>
          <w:noProof w:val="0"/>
        </w:rPr>
        <w:t xml:space="preserve"> </w:t>
      </w:r>
      <w:r w:rsidRPr="008A4EA1">
        <w:rPr>
          <w:rFonts w:ascii="Arial" w:hAnsi="Arial"/>
          <w:b/>
          <w:bCs/>
          <w:noProof w:val="0"/>
          <w:rtl/>
        </w:rPr>
        <w:t>כהפרה</w:t>
      </w:r>
      <w:r w:rsidRPr="008A4EA1">
        <w:rPr>
          <w:rFonts w:ascii="Arial" w:hAnsi="Arial"/>
          <w:b/>
          <w:bCs/>
          <w:noProof w:val="0"/>
        </w:rPr>
        <w:t xml:space="preserve"> </w:t>
      </w:r>
      <w:r w:rsidRPr="008A4EA1">
        <w:rPr>
          <w:rFonts w:ascii="Arial" w:hAnsi="Arial"/>
          <w:b/>
          <w:bCs/>
          <w:noProof w:val="0"/>
          <w:rtl/>
        </w:rPr>
        <w:t>של</w:t>
      </w:r>
      <w:r w:rsidRPr="008A4EA1">
        <w:rPr>
          <w:rFonts w:ascii="Arial" w:hAnsi="Arial"/>
          <w:b/>
          <w:bCs/>
          <w:noProof w:val="0"/>
        </w:rPr>
        <w:t xml:space="preserve"> </w:t>
      </w:r>
      <w:r w:rsidRPr="008A4EA1">
        <w:rPr>
          <w:rFonts w:ascii="Arial" w:hAnsi="Arial"/>
          <w:b/>
          <w:bCs/>
          <w:noProof w:val="0"/>
          <w:rtl/>
        </w:rPr>
        <w:t>זכויות</w:t>
      </w:r>
      <w:r w:rsidRPr="008A4EA1">
        <w:rPr>
          <w:rFonts w:ascii="Arial" w:hAnsi="Arial"/>
          <w:b/>
          <w:bCs/>
          <w:noProof w:val="0"/>
        </w:rPr>
        <w:t xml:space="preserve"> </w:t>
      </w:r>
      <w:r w:rsidRPr="008A4EA1">
        <w:rPr>
          <w:rFonts w:ascii="Arial" w:hAnsi="Arial"/>
          <w:b/>
          <w:bCs/>
          <w:noProof w:val="0"/>
          <w:rtl/>
        </w:rPr>
        <w:t>יוצרים</w:t>
      </w:r>
      <w:r w:rsidRPr="00EA5805">
        <w:rPr>
          <w:rFonts w:hint="cs" w:ascii="Arial" w:hAnsi="Arial"/>
          <w:b/>
          <w:bCs/>
          <w:noProof w:val="0"/>
          <w:rtl/>
        </w:rPr>
        <w:t xml:space="preserve">. </w:t>
      </w:r>
      <w:r w:rsidRPr="008A4EA1">
        <w:rPr>
          <w:rFonts w:ascii="Arial" w:hAnsi="Arial"/>
          <w:b/>
          <w:bCs/>
          <w:noProof w:val="0"/>
          <w:rtl/>
        </w:rPr>
        <w:t>הדברים</w:t>
      </w:r>
      <w:r w:rsidRPr="008A4EA1">
        <w:rPr>
          <w:rFonts w:ascii="Arial" w:hAnsi="Arial"/>
          <w:b/>
          <w:bCs/>
          <w:noProof w:val="0"/>
        </w:rPr>
        <w:t xml:space="preserve"> </w:t>
      </w:r>
      <w:r w:rsidRPr="008A4EA1">
        <w:rPr>
          <w:rFonts w:ascii="Arial" w:hAnsi="Arial"/>
          <w:b/>
          <w:bCs/>
          <w:noProof w:val="0"/>
          <w:rtl/>
        </w:rPr>
        <w:t>אמורים</w:t>
      </w:r>
      <w:r w:rsidRPr="008A4EA1">
        <w:rPr>
          <w:rFonts w:ascii="Arial" w:hAnsi="Arial"/>
          <w:b/>
          <w:bCs/>
          <w:noProof w:val="0"/>
        </w:rPr>
        <w:t xml:space="preserve"> </w:t>
      </w:r>
      <w:r w:rsidRPr="008A4EA1">
        <w:rPr>
          <w:rFonts w:ascii="Arial" w:hAnsi="Arial"/>
          <w:b/>
          <w:bCs/>
          <w:noProof w:val="0"/>
          <w:rtl/>
        </w:rPr>
        <w:t>הן</w:t>
      </w:r>
      <w:r w:rsidRPr="008A4EA1">
        <w:rPr>
          <w:rFonts w:ascii="Arial" w:hAnsi="Arial"/>
          <w:b/>
          <w:bCs/>
          <w:noProof w:val="0"/>
        </w:rPr>
        <w:t xml:space="preserve"> </w:t>
      </w:r>
      <w:r w:rsidRPr="008A4EA1">
        <w:rPr>
          <w:rFonts w:ascii="Arial" w:hAnsi="Arial"/>
          <w:b/>
          <w:bCs/>
          <w:noProof w:val="0"/>
          <w:rtl/>
        </w:rPr>
        <w:t>ביחס</w:t>
      </w:r>
      <w:r w:rsidRPr="008A4EA1">
        <w:rPr>
          <w:rFonts w:ascii="Arial" w:hAnsi="Arial"/>
          <w:b/>
          <w:bCs/>
          <w:noProof w:val="0"/>
        </w:rPr>
        <w:t xml:space="preserve"> </w:t>
      </w:r>
      <w:r w:rsidRPr="008A4EA1">
        <w:rPr>
          <w:rFonts w:ascii="Arial" w:hAnsi="Arial"/>
          <w:b/>
          <w:bCs/>
          <w:noProof w:val="0"/>
          <w:rtl/>
        </w:rPr>
        <w:t>למצב</w:t>
      </w:r>
      <w:r w:rsidRPr="008A4EA1">
        <w:rPr>
          <w:rFonts w:ascii="Arial" w:hAnsi="Arial"/>
          <w:b/>
          <w:bCs/>
          <w:noProof w:val="0"/>
        </w:rPr>
        <w:t xml:space="preserve"> </w:t>
      </w:r>
      <w:r w:rsidRPr="008A4EA1">
        <w:rPr>
          <w:rFonts w:ascii="Arial" w:hAnsi="Arial"/>
          <w:b/>
          <w:bCs/>
          <w:noProof w:val="0"/>
          <w:rtl/>
        </w:rPr>
        <w:t>החקיקתי</w:t>
      </w:r>
      <w:r w:rsidRPr="00EA5805">
        <w:rPr>
          <w:rFonts w:hint="cs" w:ascii="Arial" w:hAnsi="Arial"/>
          <w:b/>
          <w:bCs/>
          <w:noProof w:val="0"/>
          <w:rtl/>
        </w:rPr>
        <w:t xml:space="preserve"> </w:t>
      </w:r>
      <w:r w:rsidRPr="008A4EA1">
        <w:rPr>
          <w:rFonts w:ascii="Arial" w:hAnsi="Arial"/>
          <w:b/>
          <w:bCs/>
          <w:noProof w:val="0"/>
          <w:rtl/>
        </w:rPr>
        <w:t>לאחר</w:t>
      </w:r>
      <w:r w:rsidRPr="008A4EA1">
        <w:rPr>
          <w:rFonts w:ascii="Arial" w:hAnsi="Arial"/>
          <w:b/>
          <w:bCs/>
          <w:noProof w:val="0"/>
        </w:rPr>
        <w:t xml:space="preserve"> </w:t>
      </w:r>
      <w:r w:rsidRPr="008A4EA1">
        <w:rPr>
          <w:rFonts w:ascii="Arial" w:hAnsi="Arial"/>
          <w:b/>
          <w:bCs/>
          <w:noProof w:val="0"/>
          <w:rtl/>
        </w:rPr>
        <w:t>החוק</w:t>
      </w:r>
      <w:r w:rsidRPr="008A4EA1">
        <w:rPr>
          <w:rFonts w:ascii="Arial" w:hAnsi="Arial"/>
          <w:b/>
          <w:bCs/>
          <w:noProof w:val="0"/>
        </w:rPr>
        <w:t xml:space="preserve"> </w:t>
      </w:r>
      <w:r w:rsidRPr="008A4EA1">
        <w:rPr>
          <w:rFonts w:ascii="Arial" w:hAnsi="Arial"/>
          <w:b/>
          <w:bCs/>
          <w:noProof w:val="0"/>
          <w:rtl/>
        </w:rPr>
        <w:t>החדש</w:t>
      </w:r>
      <w:r w:rsidRPr="008A4EA1">
        <w:rPr>
          <w:rFonts w:ascii="Arial" w:hAnsi="Arial"/>
          <w:b/>
          <w:bCs/>
          <w:noProof w:val="0"/>
        </w:rPr>
        <w:t xml:space="preserve"> </w:t>
      </w:r>
      <w:r w:rsidRPr="008A4EA1">
        <w:rPr>
          <w:rFonts w:ascii="Arial" w:hAnsi="Arial"/>
          <w:b/>
          <w:bCs/>
          <w:noProof w:val="0"/>
          <w:rtl/>
        </w:rPr>
        <w:t>והן</w:t>
      </w:r>
      <w:r w:rsidRPr="008A4EA1">
        <w:rPr>
          <w:rFonts w:ascii="Arial" w:hAnsi="Arial"/>
          <w:b/>
          <w:bCs/>
          <w:noProof w:val="0"/>
        </w:rPr>
        <w:t xml:space="preserve"> </w:t>
      </w:r>
      <w:r w:rsidRPr="008A4EA1">
        <w:rPr>
          <w:rFonts w:ascii="Arial" w:hAnsi="Arial"/>
          <w:b/>
          <w:bCs/>
          <w:noProof w:val="0"/>
          <w:rtl/>
        </w:rPr>
        <w:t>ביחס</w:t>
      </w:r>
      <w:r w:rsidRPr="008A4EA1">
        <w:rPr>
          <w:rFonts w:ascii="Arial" w:hAnsi="Arial"/>
          <w:b/>
          <w:bCs/>
          <w:noProof w:val="0"/>
        </w:rPr>
        <w:t xml:space="preserve"> </w:t>
      </w:r>
      <w:r w:rsidRPr="008A4EA1">
        <w:rPr>
          <w:rFonts w:ascii="Arial" w:hAnsi="Arial"/>
          <w:b/>
          <w:bCs/>
          <w:noProof w:val="0"/>
          <w:rtl/>
        </w:rPr>
        <w:t>למצב</w:t>
      </w:r>
      <w:r w:rsidRPr="008A4EA1">
        <w:rPr>
          <w:rFonts w:ascii="Arial" w:hAnsi="Arial"/>
          <w:b/>
          <w:bCs/>
          <w:noProof w:val="0"/>
        </w:rPr>
        <w:t xml:space="preserve"> </w:t>
      </w:r>
      <w:r w:rsidRPr="008A4EA1">
        <w:rPr>
          <w:rFonts w:ascii="Arial" w:hAnsi="Arial"/>
          <w:b/>
          <w:bCs/>
          <w:noProof w:val="0"/>
          <w:rtl/>
        </w:rPr>
        <w:t>החקיקתי</w:t>
      </w:r>
      <w:r w:rsidRPr="008A4EA1">
        <w:rPr>
          <w:rFonts w:ascii="Arial" w:hAnsi="Arial"/>
          <w:b/>
          <w:bCs/>
          <w:noProof w:val="0"/>
        </w:rPr>
        <w:t xml:space="preserve"> </w:t>
      </w:r>
      <w:r w:rsidRPr="008A4EA1">
        <w:rPr>
          <w:rFonts w:ascii="Arial" w:hAnsi="Arial"/>
          <w:b/>
          <w:bCs/>
          <w:noProof w:val="0"/>
          <w:rtl/>
        </w:rPr>
        <w:t>במועד</w:t>
      </w:r>
      <w:r w:rsidRPr="008A4EA1">
        <w:rPr>
          <w:rFonts w:ascii="Arial" w:hAnsi="Arial"/>
          <w:b/>
          <w:bCs/>
          <w:noProof w:val="0"/>
        </w:rPr>
        <w:t xml:space="preserve"> </w:t>
      </w:r>
      <w:r w:rsidRPr="008A4EA1">
        <w:rPr>
          <w:rFonts w:ascii="Arial" w:hAnsi="Arial"/>
          <w:b/>
          <w:bCs/>
          <w:noProof w:val="0"/>
          <w:rtl/>
        </w:rPr>
        <w:t>מכירת</w:t>
      </w:r>
      <w:r w:rsidRPr="008A4EA1">
        <w:rPr>
          <w:rFonts w:ascii="Arial" w:hAnsi="Arial"/>
          <w:b/>
          <w:bCs/>
          <w:noProof w:val="0"/>
        </w:rPr>
        <w:t xml:space="preserve"> </w:t>
      </w:r>
      <w:r w:rsidRPr="008A4EA1">
        <w:rPr>
          <w:rFonts w:ascii="Arial" w:hAnsi="Arial"/>
          <w:b/>
          <w:bCs/>
          <w:noProof w:val="0"/>
          <w:rtl/>
        </w:rPr>
        <w:t>הכרטיסים</w:t>
      </w:r>
      <w:r w:rsidRPr="008A4EA1">
        <w:rPr>
          <w:rFonts w:ascii="Arial" w:hAnsi="Arial"/>
          <w:b/>
          <w:bCs/>
          <w:noProof w:val="0"/>
        </w:rPr>
        <w:t xml:space="preserve"> </w:t>
      </w:r>
      <w:r w:rsidRPr="008A4EA1">
        <w:rPr>
          <w:rFonts w:ascii="Arial" w:hAnsi="Arial"/>
          <w:b/>
          <w:bCs/>
          <w:noProof w:val="0"/>
          <w:rtl/>
        </w:rPr>
        <w:t>על</w:t>
      </w:r>
      <w:r w:rsidRPr="008A4EA1">
        <w:rPr>
          <w:rFonts w:ascii="Arial" w:hAnsi="Arial"/>
          <w:b/>
          <w:bCs/>
          <w:noProof w:val="0"/>
        </w:rPr>
        <w:t>-</w:t>
      </w:r>
      <w:r w:rsidRPr="008A4EA1">
        <w:rPr>
          <w:rFonts w:ascii="Arial" w:hAnsi="Arial"/>
          <w:b/>
          <w:bCs/>
          <w:noProof w:val="0"/>
          <w:rtl/>
        </w:rPr>
        <w:t>ידי</w:t>
      </w:r>
      <w:r w:rsidRPr="00EA5805">
        <w:rPr>
          <w:rFonts w:hint="cs" w:ascii="Arial" w:hAnsi="Arial"/>
          <w:b/>
          <w:bCs/>
          <w:noProof w:val="0"/>
          <w:rtl/>
        </w:rPr>
        <w:t xml:space="preserve"> </w:t>
      </w:r>
      <w:r w:rsidRPr="008A4EA1">
        <w:rPr>
          <w:rFonts w:ascii="Arial" w:hAnsi="Arial"/>
          <w:b/>
          <w:bCs/>
          <w:noProof w:val="0"/>
          <w:rtl/>
        </w:rPr>
        <w:t>טלראן</w:t>
      </w:r>
      <w:r w:rsidRPr="00EA5805">
        <w:rPr>
          <w:rFonts w:hint="cs" w:ascii="Arial" w:hAnsi="Arial"/>
          <w:b/>
          <w:bCs/>
          <w:noProof w:val="0"/>
          <w:rtl/>
        </w:rPr>
        <w:t>.</w:t>
      </w:r>
      <w:r w:rsidRPr="008A4EA1">
        <w:rPr>
          <w:rFonts w:ascii="Arial" w:hAnsi="Arial"/>
          <w:b/>
          <w:bCs/>
          <w:noProof w:val="0"/>
        </w:rPr>
        <w:t xml:space="preserve"> </w:t>
      </w:r>
      <w:r w:rsidRPr="008A4EA1">
        <w:rPr>
          <w:rFonts w:ascii="Arial" w:hAnsi="Arial"/>
          <w:b/>
          <w:bCs/>
          <w:noProof w:val="0"/>
          <w:rtl/>
        </w:rPr>
        <w:t>אל</w:t>
      </w:r>
      <w:r w:rsidRPr="008A4EA1">
        <w:rPr>
          <w:rFonts w:ascii="Arial" w:hAnsi="Arial"/>
          <w:b/>
          <w:bCs/>
          <w:noProof w:val="0"/>
        </w:rPr>
        <w:t xml:space="preserve"> </w:t>
      </w:r>
      <w:r w:rsidRPr="008A4EA1">
        <w:rPr>
          <w:rFonts w:ascii="Arial" w:hAnsi="Arial"/>
          <w:b/>
          <w:bCs/>
          <w:noProof w:val="0"/>
          <w:rtl/>
        </w:rPr>
        <w:t>לנו</w:t>
      </w:r>
      <w:r w:rsidRPr="008A4EA1">
        <w:rPr>
          <w:rFonts w:ascii="Arial" w:hAnsi="Arial"/>
          <w:b/>
          <w:bCs/>
          <w:noProof w:val="0"/>
        </w:rPr>
        <w:t xml:space="preserve"> </w:t>
      </w:r>
      <w:r w:rsidRPr="008A4EA1">
        <w:rPr>
          <w:rFonts w:ascii="Arial" w:hAnsi="Arial"/>
          <w:b/>
          <w:bCs/>
          <w:noProof w:val="0"/>
          <w:rtl/>
        </w:rPr>
        <w:t>לשכוח</w:t>
      </w:r>
      <w:r w:rsidRPr="008A4EA1">
        <w:rPr>
          <w:rFonts w:ascii="Arial" w:hAnsi="Arial"/>
          <w:b/>
          <w:bCs/>
          <w:noProof w:val="0"/>
        </w:rPr>
        <w:t xml:space="preserve"> </w:t>
      </w:r>
      <w:r w:rsidRPr="008A4EA1">
        <w:rPr>
          <w:rFonts w:ascii="Arial" w:hAnsi="Arial"/>
          <w:b/>
          <w:bCs/>
          <w:noProof w:val="0"/>
          <w:rtl/>
        </w:rPr>
        <w:t>את</w:t>
      </w:r>
      <w:r w:rsidRPr="008A4EA1">
        <w:rPr>
          <w:rFonts w:ascii="Arial" w:hAnsi="Arial"/>
          <w:b/>
          <w:bCs/>
          <w:noProof w:val="0"/>
        </w:rPr>
        <w:t xml:space="preserve"> </w:t>
      </w:r>
      <w:r w:rsidRPr="008A4EA1">
        <w:rPr>
          <w:rFonts w:ascii="Arial" w:hAnsi="Arial"/>
          <w:b/>
          <w:bCs/>
          <w:noProof w:val="0"/>
          <w:rtl/>
        </w:rPr>
        <w:t>עקרון</w:t>
      </w:r>
      <w:r w:rsidRPr="008A4EA1">
        <w:rPr>
          <w:rFonts w:ascii="Arial" w:hAnsi="Arial"/>
          <w:b/>
          <w:bCs/>
          <w:noProof w:val="0"/>
        </w:rPr>
        <w:t xml:space="preserve"> </w:t>
      </w:r>
      <w:r w:rsidRPr="008A4EA1">
        <w:rPr>
          <w:rFonts w:ascii="Arial" w:hAnsi="Arial"/>
          <w:b/>
          <w:bCs/>
          <w:noProof w:val="0"/>
          <w:rtl/>
        </w:rPr>
        <w:t>היסוד</w:t>
      </w:r>
      <w:r w:rsidRPr="008A4EA1">
        <w:rPr>
          <w:rFonts w:ascii="Arial" w:hAnsi="Arial"/>
          <w:b/>
          <w:bCs/>
          <w:noProof w:val="0"/>
        </w:rPr>
        <w:t xml:space="preserve"> </w:t>
      </w:r>
      <w:r w:rsidRPr="008A4EA1">
        <w:rPr>
          <w:rFonts w:ascii="Arial" w:hAnsi="Arial"/>
          <w:b/>
          <w:bCs/>
          <w:noProof w:val="0"/>
          <w:rtl/>
        </w:rPr>
        <w:t>שלפיו</w:t>
      </w:r>
      <w:r w:rsidRPr="008A4EA1">
        <w:rPr>
          <w:rFonts w:ascii="Arial" w:hAnsi="Arial"/>
          <w:b/>
          <w:bCs/>
          <w:noProof w:val="0"/>
        </w:rPr>
        <w:t xml:space="preserve"> </w:t>
      </w:r>
      <w:r w:rsidRPr="008A4EA1">
        <w:rPr>
          <w:rFonts w:ascii="Arial" w:hAnsi="Arial"/>
          <w:b/>
          <w:bCs/>
          <w:noProof w:val="0"/>
          <w:rtl/>
        </w:rPr>
        <w:t>מה</w:t>
      </w:r>
      <w:r w:rsidRPr="008A4EA1">
        <w:rPr>
          <w:rFonts w:ascii="Arial" w:hAnsi="Arial"/>
          <w:b/>
          <w:bCs/>
          <w:noProof w:val="0"/>
        </w:rPr>
        <w:t xml:space="preserve"> </w:t>
      </w:r>
      <w:r w:rsidRPr="008A4EA1">
        <w:rPr>
          <w:rFonts w:ascii="Arial" w:hAnsi="Arial"/>
          <w:b/>
          <w:bCs/>
          <w:noProof w:val="0"/>
          <w:rtl/>
        </w:rPr>
        <w:t>שלא</w:t>
      </w:r>
      <w:r w:rsidRPr="008A4EA1">
        <w:rPr>
          <w:rFonts w:ascii="Arial" w:hAnsi="Arial"/>
          <w:b/>
          <w:bCs/>
          <w:noProof w:val="0"/>
        </w:rPr>
        <w:t xml:space="preserve"> </w:t>
      </w:r>
      <w:r w:rsidRPr="008A4EA1">
        <w:rPr>
          <w:rFonts w:ascii="Arial" w:hAnsi="Arial"/>
          <w:b/>
          <w:bCs/>
          <w:noProof w:val="0"/>
          <w:rtl/>
        </w:rPr>
        <w:t>תחום</w:t>
      </w:r>
      <w:r w:rsidRPr="008A4EA1">
        <w:rPr>
          <w:rFonts w:ascii="Arial" w:hAnsi="Arial"/>
          <w:b/>
          <w:bCs/>
          <w:noProof w:val="0"/>
        </w:rPr>
        <w:t xml:space="preserve"> </w:t>
      </w:r>
      <w:r w:rsidRPr="008A4EA1">
        <w:rPr>
          <w:rFonts w:ascii="Arial" w:hAnsi="Arial"/>
          <w:b/>
          <w:bCs/>
          <w:noProof w:val="0"/>
          <w:rtl/>
        </w:rPr>
        <w:t>על</w:t>
      </w:r>
      <w:r w:rsidRPr="008A4EA1">
        <w:rPr>
          <w:rFonts w:ascii="Arial" w:hAnsi="Arial"/>
          <w:b/>
          <w:bCs/>
          <w:noProof w:val="0"/>
        </w:rPr>
        <w:t>-</w:t>
      </w:r>
      <w:r w:rsidRPr="008A4EA1">
        <w:rPr>
          <w:rFonts w:ascii="Arial" w:hAnsi="Arial"/>
          <w:b/>
          <w:bCs/>
          <w:noProof w:val="0"/>
          <w:rtl/>
        </w:rPr>
        <w:t>פי</w:t>
      </w:r>
      <w:r w:rsidRPr="008A4EA1">
        <w:rPr>
          <w:rFonts w:ascii="Arial" w:hAnsi="Arial"/>
          <w:b/>
          <w:bCs/>
          <w:noProof w:val="0"/>
        </w:rPr>
        <w:t xml:space="preserve"> </w:t>
      </w:r>
      <w:r w:rsidRPr="008A4EA1">
        <w:rPr>
          <w:rFonts w:ascii="Arial" w:hAnsi="Arial"/>
          <w:b/>
          <w:bCs/>
          <w:noProof w:val="0"/>
          <w:rtl/>
        </w:rPr>
        <w:t>דין</w:t>
      </w:r>
      <w:r w:rsidRPr="008A4EA1">
        <w:rPr>
          <w:rFonts w:ascii="Arial" w:hAnsi="Arial"/>
          <w:b/>
          <w:bCs/>
          <w:noProof w:val="0"/>
        </w:rPr>
        <w:t xml:space="preserve"> </w:t>
      </w:r>
      <w:r w:rsidRPr="008A4EA1">
        <w:rPr>
          <w:rFonts w:ascii="Arial" w:hAnsi="Arial"/>
          <w:b/>
          <w:bCs/>
          <w:noProof w:val="0"/>
          <w:rtl/>
        </w:rPr>
        <w:t>בגדרי</w:t>
      </w:r>
      <w:r>
        <w:rPr>
          <w:rFonts w:hint="cs" w:ascii="Arial" w:hAnsi="Arial"/>
          <w:b/>
          <w:bCs/>
          <w:noProof w:val="0"/>
          <w:rtl/>
        </w:rPr>
        <w:t xml:space="preserve"> </w:t>
      </w:r>
      <w:r w:rsidRPr="008A4EA1">
        <w:rPr>
          <w:rFonts w:ascii="Arial" w:hAnsi="Arial"/>
          <w:b/>
          <w:bCs/>
          <w:noProof w:val="0"/>
          <w:rtl/>
        </w:rPr>
        <w:lastRenderedPageBreak/>
        <w:t>זכות</w:t>
      </w:r>
      <w:r w:rsidRPr="008A4EA1">
        <w:rPr>
          <w:rFonts w:ascii="Arial" w:hAnsi="Arial"/>
          <w:b/>
          <w:bCs/>
          <w:noProof w:val="0"/>
        </w:rPr>
        <w:t xml:space="preserve"> </w:t>
      </w:r>
      <w:r w:rsidRPr="008A4EA1">
        <w:rPr>
          <w:rFonts w:ascii="Arial" w:hAnsi="Arial"/>
          <w:b/>
          <w:bCs/>
          <w:noProof w:val="0"/>
          <w:rtl/>
        </w:rPr>
        <w:t>יוצרים</w:t>
      </w:r>
      <w:r w:rsidRPr="008A4EA1">
        <w:rPr>
          <w:rFonts w:ascii="Arial" w:hAnsi="Arial"/>
          <w:b/>
          <w:bCs/>
          <w:noProof w:val="0"/>
        </w:rPr>
        <w:t xml:space="preserve"> </w:t>
      </w:r>
      <w:r w:rsidRPr="008A4EA1">
        <w:rPr>
          <w:rFonts w:ascii="Arial" w:hAnsi="Arial"/>
          <w:b/>
          <w:bCs/>
          <w:noProof w:val="0"/>
          <w:rtl/>
        </w:rPr>
        <w:t>אינו</w:t>
      </w:r>
      <w:r w:rsidRPr="008A4EA1">
        <w:rPr>
          <w:rFonts w:ascii="Arial" w:hAnsi="Arial"/>
          <w:b/>
          <w:bCs/>
          <w:noProof w:val="0"/>
        </w:rPr>
        <w:t xml:space="preserve"> </w:t>
      </w:r>
      <w:r w:rsidRPr="008A4EA1">
        <w:rPr>
          <w:rFonts w:ascii="Arial" w:hAnsi="Arial"/>
          <w:b/>
          <w:bCs/>
          <w:noProof w:val="0"/>
          <w:rtl/>
        </w:rPr>
        <w:t>חלק</w:t>
      </w:r>
      <w:r w:rsidRPr="008A4EA1">
        <w:rPr>
          <w:rFonts w:ascii="Arial" w:hAnsi="Arial"/>
          <w:b/>
          <w:bCs/>
          <w:noProof w:val="0"/>
        </w:rPr>
        <w:t xml:space="preserve"> </w:t>
      </w:r>
      <w:r w:rsidRPr="008A4EA1">
        <w:rPr>
          <w:rFonts w:ascii="Arial" w:hAnsi="Arial"/>
          <w:b/>
          <w:bCs/>
          <w:noProof w:val="0"/>
          <w:rtl/>
        </w:rPr>
        <w:t>מאגד</w:t>
      </w:r>
      <w:r w:rsidRPr="008A4EA1">
        <w:rPr>
          <w:rFonts w:ascii="Arial" w:hAnsi="Arial"/>
          <w:b/>
          <w:bCs/>
          <w:noProof w:val="0"/>
        </w:rPr>
        <w:t xml:space="preserve"> </w:t>
      </w:r>
      <w:r w:rsidRPr="008A4EA1">
        <w:rPr>
          <w:rFonts w:ascii="Arial" w:hAnsi="Arial"/>
          <w:b/>
          <w:bCs/>
          <w:noProof w:val="0"/>
          <w:rtl/>
        </w:rPr>
        <w:t>הזכויות</w:t>
      </w:r>
      <w:r w:rsidRPr="008A4EA1">
        <w:rPr>
          <w:rFonts w:ascii="Arial" w:hAnsi="Arial"/>
          <w:b/>
          <w:bCs/>
          <w:noProof w:val="0"/>
        </w:rPr>
        <w:t xml:space="preserve"> </w:t>
      </w:r>
      <w:r w:rsidRPr="008A4EA1">
        <w:rPr>
          <w:rFonts w:ascii="Arial" w:hAnsi="Arial"/>
          <w:b/>
          <w:bCs/>
          <w:noProof w:val="0"/>
          <w:rtl/>
        </w:rPr>
        <w:t>המוגנות</w:t>
      </w:r>
      <w:r w:rsidRPr="008A4EA1">
        <w:rPr>
          <w:rFonts w:hint="cs" w:ascii="Arial" w:hAnsi="Arial"/>
          <w:b/>
          <w:bCs/>
          <w:noProof w:val="0"/>
          <w:rtl/>
        </w:rPr>
        <w:t>.</w:t>
      </w:r>
      <w:r w:rsidRPr="008A4EA1">
        <w:rPr>
          <w:rFonts w:ascii="Arial" w:hAnsi="Arial"/>
          <w:b/>
          <w:bCs/>
          <w:noProof w:val="0"/>
        </w:rPr>
        <w:t xml:space="preserve"> </w:t>
      </w:r>
      <w:r w:rsidRPr="008A4EA1">
        <w:rPr>
          <w:rFonts w:ascii="Arial" w:hAnsi="Arial"/>
          <w:b/>
          <w:bCs/>
          <w:noProof w:val="0"/>
          <w:rtl/>
        </w:rPr>
        <w:t>משכך</w:t>
      </w:r>
      <w:r w:rsidRPr="008A4EA1">
        <w:rPr>
          <w:rFonts w:ascii="Arial" w:hAnsi="Arial"/>
          <w:b/>
          <w:bCs/>
          <w:noProof w:val="0"/>
        </w:rPr>
        <w:t>,</w:t>
      </w:r>
      <w:r w:rsidRPr="008A4EA1">
        <w:rPr>
          <w:rFonts w:hint="cs" w:ascii="Arial" w:hAnsi="Arial"/>
          <w:b/>
          <w:bCs/>
          <w:noProof w:val="0"/>
          <w:rtl/>
        </w:rPr>
        <w:t xml:space="preserve"> אי</w:t>
      </w:r>
      <w:r w:rsidRPr="008A4EA1">
        <w:rPr>
          <w:rFonts w:ascii="Arial" w:hAnsi="Arial"/>
          <w:b/>
          <w:bCs/>
          <w:noProof w:val="0"/>
          <w:rtl/>
        </w:rPr>
        <w:t>ן</w:t>
      </w:r>
      <w:r w:rsidRPr="008A4EA1">
        <w:rPr>
          <w:rFonts w:ascii="Arial" w:hAnsi="Arial"/>
          <w:b/>
          <w:bCs/>
          <w:noProof w:val="0"/>
        </w:rPr>
        <w:t xml:space="preserve"> </w:t>
      </w:r>
      <w:r w:rsidRPr="008A4EA1">
        <w:rPr>
          <w:rFonts w:ascii="Arial" w:hAnsi="Arial"/>
          <w:b/>
          <w:bCs/>
          <w:noProof w:val="0"/>
          <w:rtl/>
        </w:rPr>
        <w:t>להלום</w:t>
      </w:r>
      <w:r w:rsidRPr="008A4EA1">
        <w:rPr>
          <w:rFonts w:ascii="Arial" w:hAnsi="Arial"/>
          <w:b/>
          <w:bCs/>
          <w:noProof w:val="0"/>
        </w:rPr>
        <w:t xml:space="preserve"> </w:t>
      </w:r>
      <w:r w:rsidRPr="008A4EA1">
        <w:rPr>
          <w:rFonts w:ascii="Arial" w:hAnsi="Arial"/>
          <w:b/>
          <w:bCs/>
          <w:noProof w:val="0"/>
          <w:rtl/>
        </w:rPr>
        <w:t>את</w:t>
      </w:r>
      <w:r w:rsidRPr="008A4EA1">
        <w:rPr>
          <w:rFonts w:ascii="Arial" w:hAnsi="Arial"/>
          <w:b/>
          <w:bCs/>
          <w:noProof w:val="0"/>
        </w:rPr>
        <w:t xml:space="preserve"> </w:t>
      </w:r>
      <w:r w:rsidRPr="008A4EA1">
        <w:rPr>
          <w:rFonts w:ascii="Arial" w:hAnsi="Arial"/>
          <w:b/>
          <w:bCs/>
          <w:noProof w:val="0"/>
          <w:rtl/>
        </w:rPr>
        <w:t>הטענה</w:t>
      </w:r>
      <w:r>
        <w:rPr>
          <w:rFonts w:hint="cs" w:ascii="Arial" w:hAnsi="Arial"/>
          <w:b/>
          <w:bCs/>
          <w:noProof w:val="0"/>
          <w:rtl/>
        </w:rPr>
        <w:t xml:space="preserve"> </w:t>
      </w:r>
      <w:r w:rsidRPr="008A4EA1">
        <w:rPr>
          <w:rFonts w:ascii="Arial" w:hAnsi="Arial"/>
          <w:b/>
          <w:bCs/>
          <w:noProof w:val="0"/>
          <w:rtl/>
        </w:rPr>
        <w:t>שעצם</w:t>
      </w:r>
      <w:r w:rsidRPr="008A4EA1">
        <w:rPr>
          <w:rFonts w:ascii="Arial" w:hAnsi="Arial"/>
          <w:b/>
          <w:bCs/>
          <w:noProof w:val="0"/>
        </w:rPr>
        <w:t xml:space="preserve"> </w:t>
      </w:r>
      <w:r w:rsidRPr="008A4EA1">
        <w:rPr>
          <w:rFonts w:ascii="Arial" w:hAnsi="Arial"/>
          <w:b/>
          <w:bCs/>
          <w:noProof w:val="0"/>
          <w:rtl/>
        </w:rPr>
        <w:t>מכירת</w:t>
      </w:r>
      <w:r w:rsidRPr="008A4EA1">
        <w:rPr>
          <w:rFonts w:ascii="Arial" w:hAnsi="Arial"/>
          <w:b/>
          <w:bCs/>
          <w:noProof w:val="0"/>
        </w:rPr>
        <w:t xml:space="preserve"> </w:t>
      </w:r>
      <w:r w:rsidRPr="008A4EA1">
        <w:rPr>
          <w:rFonts w:ascii="Arial" w:hAnsi="Arial"/>
          <w:b/>
          <w:bCs/>
          <w:noProof w:val="0"/>
          <w:rtl/>
        </w:rPr>
        <w:t>הכרטיסים</w:t>
      </w:r>
      <w:r w:rsidRPr="008A4EA1">
        <w:rPr>
          <w:rFonts w:hint="cs" w:ascii="Arial" w:hAnsi="Arial"/>
          <w:b/>
          <w:bCs/>
          <w:noProof w:val="0"/>
          <w:rtl/>
        </w:rPr>
        <w:t>,</w:t>
      </w:r>
      <w:r w:rsidRPr="008A4EA1">
        <w:rPr>
          <w:rFonts w:ascii="Arial" w:hAnsi="Arial"/>
          <w:b/>
          <w:bCs/>
          <w:noProof w:val="0"/>
        </w:rPr>
        <w:t xml:space="preserve"> </w:t>
      </w:r>
      <w:r w:rsidRPr="008A4EA1">
        <w:rPr>
          <w:rFonts w:ascii="Arial" w:hAnsi="Arial"/>
          <w:b/>
          <w:bCs/>
          <w:noProof w:val="0"/>
          <w:rtl/>
        </w:rPr>
        <w:t>שמהווים</w:t>
      </w:r>
      <w:r w:rsidRPr="008A4EA1">
        <w:rPr>
          <w:rFonts w:ascii="Arial" w:hAnsi="Arial"/>
          <w:b/>
          <w:bCs/>
          <w:noProof w:val="0"/>
        </w:rPr>
        <w:t xml:space="preserve"> </w:t>
      </w:r>
      <w:r w:rsidRPr="008A4EA1">
        <w:rPr>
          <w:rFonts w:ascii="Arial" w:hAnsi="Arial"/>
          <w:b/>
          <w:bCs/>
          <w:noProof w:val="0"/>
          <w:rtl/>
        </w:rPr>
        <w:t>אמצעי</w:t>
      </w:r>
      <w:r w:rsidRPr="008A4EA1">
        <w:rPr>
          <w:rFonts w:ascii="Arial" w:hAnsi="Arial"/>
          <w:b/>
          <w:bCs/>
          <w:noProof w:val="0"/>
        </w:rPr>
        <w:t xml:space="preserve"> </w:t>
      </w:r>
      <w:r w:rsidRPr="008A4EA1">
        <w:rPr>
          <w:rFonts w:ascii="Arial" w:hAnsi="Arial"/>
          <w:b/>
          <w:bCs/>
          <w:noProof w:val="0"/>
          <w:rtl/>
        </w:rPr>
        <w:t>עקיפה</w:t>
      </w:r>
      <w:r w:rsidRPr="008A4EA1">
        <w:rPr>
          <w:rFonts w:ascii="Arial" w:hAnsi="Arial"/>
          <w:b/>
          <w:bCs/>
          <w:noProof w:val="0"/>
        </w:rPr>
        <w:t xml:space="preserve"> </w:t>
      </w:r>
      <w:r w:rsidRPr="008A4EA1">
        <w:rPr>
          <w:rFonts w:ascii="Arial" w:hAnsi="Arial"/>
          <w:b/>
          <w:bCs/>
          <w:noProof w:val="0"/>
          <w:rtl/>
        </w:rPr>
        <w:t>לאמצעי</w:t>
      </w:r>
      <w:r w:rsidRPr="008A4EA1">
        <w:rPr>
          <w:rFonts w:ascii="Arial" w:hAnsi="Arial"/>
          <w:b/>
          <w:bCs/>
          <w:noProof w:val="0"/>
        </w:rPr>
        <w:t xml:space="preserve"> </w:t>
      </w:r>
      <w:r w:rsidRPr="008A4EA1">
        <w:rPr>
          <w:rFonts w:ascii="Arial" w:hAnsi="Arial"/>
          <w:b/>
          <w:bCs/>
          <w:noProof w:val="0"/>
          <w:rtl/>
        </w:rPr>
        <w:t>הגנה</w:t>
      </w:r>
      <w:r w:rsidRPr="008A4EA1">
        <w:rPr>
          <w:rFonts w:ascii="Arial" w:hAnsi="Arial"/>
          <w:b/>
          <w:bCs/>
          <w:noProof w:val="0"/>
        </w:rPr>
        <w:t xml:space="preserve"> </w:t>
      </w:r>
      <w:r w:rsidRPr="008A4EA1">
        <w:rPr>
          <w:rFonts w:ascii="Arial" w:hAnsi="Arial"/>
          <w:b/>
          <w:bCs/>
          <w:noProof w:val="0"/>
          <w:rtl/>
        </w:rPr>
        <w:t>טכנולוגיים</w:t>
      </w:r>
      <w:r w:rsidRPr="008A4EA1">
        <w:rPr>
          <w:rFonts w:hint="cs" w:ascii="Arial" w:hAnsi="Arial"/>
          <w:b/>
          <w:bCs/>
          <w:noProof w:val="0"/>
          <w:rtl/>
        </w:rPr>
        <w:t>,</w:t>
      </w:r>
      <w:r>
        <w:rPr>
          <w:rFonts w:hint="cs" w:ascii="Arial" w:hAnsi="Arial"/>
          <w:b/>
          <w:bCs/>
          <w:noProof w:val="0"/>
          <w:rtl/>
        </w:rPr>
        <w:t xml:space="preserve"> </w:t>
      </w:r>
      <w:r w:rsidRPr="008A4EA1">
        <w:rPr>
          <w:rFonts w:ascii="Arial" w:hAnsi="Arial"/>
          <w:b/>
          <w:bCs/>
          <w:noProof w:val="0"/>
          <w:rtl/>
        </w:rPr>
        <w:t>מהווה</w:t>
      </w:r>
      <w:r w:rsidRPr="008A4EA1">
        <w:rPr>
          <w:rFonts w:ascii="Arial" w:hAnsi="Arial"/>
          <w:b/>
          <w:bCs/>
          <w:noProof w:val="0"/>
        </w:rPr>
        <w:t xml:space="preserve"> </w:t>
      </w:r>
      <w:r w:rsidRPr="008A4EA1">
        <w:rPr>
          <w:rFonts w:ascii="Arial" w:hAnsi="Arial"/>
          <w:b/>
          <w:bCs/>
          <w:noProof w:val="0"/>
          <w:rtl/>
        </w:rPr>
        <w:t>הפרה</w:t>
      </w:r>
      <w:r w:rsidRPr="008A4EA1">
        <w:rPr>
          <w:rFonts w:ascii="Arial" w:hAnsi="Arial"/>
          <w:b/>
          <w:bCs/>
          <w:noProof w:val="0"/>
        </w:rPr>
        <w:t xml:space="preserve"> </w:t>
      </w:r>
      <w:r w:rsidRPr="008A4EA1">
        <w:rPr>
          <w:rFonts w:ascii="Arial" w:hAnsi="Arial"/>
          <w:b/>
          <w:bCs/>
          <w:noProof w:val="0"/>
          <w:rtl/>
        </w:rPr>
        <w:t>עקיפה</w:t>
      </w:r>
      <w:r w:rsidRPr="008A4EA1">
        <w:rPr>
          <w:rFonts w:ascii="Arial" w:hAnsi="Arial"/>
          <w:b/>
          <w:bCs/>
          <w:noProof w:val="0"/>
        </w:rPr>
        <w:t xml:space="preserve"> </w:t>
      </w:r>
      <w:r w:rsidRPr="008A4EA1">
        <w:rPr>
          <w:rFonts w:ascii="Arial" w:hAnsi="Arial"/>
          <w:b/>
          <w:bCs/>
          <w:noProof w:val="0"/>
          <w:rtl/>
        </w:rPr>
        <w:t>של</w:t>
      </w:r>
      <w:r w:rsidRPr="008A4EA1">
        <w:rPr>
          <w:rFonts w:ascii="Arial" w:hAnsi="Arial"/>
          <w:b/>
          <w:bCs/>
          <w:noProof w:val="0"/>
        </w:rPr>
        <w:t xml:space="preserve"> </w:t>
      </w:r>
      <w:r w:rsidRPr="008A4EA1">
        <w:rPr>
          <w:rFonts w:ascii="Arial" w:hAnsi="Arial"/>
          <w:b/>
          <w:bCs/>
          <w:noProof w:val="0"/>
          <w:rtl/>
        </w:rPr>
        <w:t>זכות</w:t>
      </w:r>
      <w:r w:rsidRPr="008A4EA1">
        <w:rPr>
          <w:rFonts w:ascii="Arial" w:hAnsi="Arial"/>
          <w:b/>
          <w:bCs/>
          <w:noProof w:val="0"/>
        </w:rPr>
        <w:t xml:space="preserve"> </w:t>
      </w:r>
      <w:r w:rsidRPr="008A4EA1">
        <w:rPr>
          <w:rFonts w:ascii="Arial" w:hAnsi="Arial"/>
          <w:b/>
          <w:bCs/>
          <w:noProof w:val="0"/>
          <w:rtl/>
        </w:rPr>
        <w:t>היוצרים</w:t>
      </w:r>
      <w:r w:rsidRPr="008A4EA1">
        <w:rPr>
          <w:rFonts w:ascii="Arial" w:hAnsi="Arial"/>
          <w:b/>
          <w:bCs/>
          <w:noProof w:val="0"/>
        </w:rPr>
        <w:t xml:space="preserve"> </w:t>
      </w:r>
      <w:r w:rsidRPr="008A4EA1">
        <w:rPr>
          <w:rFonts w:ascii="Arial" w:hAnsi="Arial"/>
          <w:b/>
          <w:bCs/>
          <w:noProof w:val="0"/>
          <w:rtl/>
        </w:rPr>
        <w:t>של</w:t>
      </w:r>
      <w:r w:rsidRPr="008A4EA1">
        <w:rPr>
          <w:rFonts w:ascii="Arial" w:hAnsi="Arial"/>
          <w:b/>
          <w:bCs/>
          <w:noProof w:val="0"/>
        </w:rPr>
        <w:t xml:space="preserve"> </w:t>
      </w:r>
      <w:r w:rsidRPr="008A4EA1">
        <w:rPr>
          <w:rFonts w:ascii="Arial" w:hAnsi="Arial"/>
          <w:b/>
          <w:bCs/>
          <w:noProof w:val="0"/>
          <w:rtl/>
        </w:rPr>
        <w:t>צ</w:t>
      </w:r>
      <w:r w:rsidR="00F14937">
        <w:rPr>
          <w:rFonts w:hint="cs" w:ascii="Arial" w:hAnsi="Arial"/>
          <w:b/>
          <w:bCs/>
          <w:noProof w:val="0"/>
          <w:rtl/>
        </w:rPr>
        <w:t>'</w:t>
      </w:r>
      <w:r w:rsidRPr="008A4EA1">
        <w:rPr>
          <w:rFonts w:ascii="Arial" w:hAnsi="Arial"/>
          <w:b/>
          <w:bCs/>
          <w:noProof w:val="0"/>
          <w:rtl/>
        </w:rPr>
        <w:t>רלטון</w:t>
      </w:r>
      <w:r w:rsidRPr="008A4EA1">
        <w:rPr>
          <w:rFonts w:hint="cs" w:ascii="Arial" w:hAnsi="Arial"/>
          <w:b/>
          <w:bCs/>
          <w:noProof w:val="0"/>
          <w:rtl/>
        </w:rPr>
        <w:t>"</w:t>
      </w:r>
      <w:r w:rsidR="00B207B9">
        <w:rPr>
          <w:rFonts w:hint="cs" w:ascii="Arial" w:hAnsi="Arial"/>
          <w:b/>
          <w:bCs/>
          <w:noProof w:val="0"/>
          <w:rtl/>
        </w:rPr>
        <w:t>.</w:t>
      </w:r>
      <w:r w:rsidRPr="008A4EA1">
        <w:rPr>
          <w:rFonts w:cs="Times New Roman"/>
          <w:b/>
          <w:bCs/>
          <w:noProof w:val="0"/>
        </w:rPr>
        <w:t xml:space="preserve"> </w:t>
      </w:r>
    </w:p>
    <w:p w:rsidR="00335ED0" w:rsidP="00335ED0" w:rsidRDefault="00335ED0">
      <w:pPr>
        <w:pStyle w:val="ad"/>
        <w:spacing w:line="360" w:lineRule="auto"/>
        <w:ind w:left="360"/>
        <w:jc w:val="both"/>
        <w:rPr>
          <w:rFonts w:ascii="Arial" w:hAnsi="Arial"/>
          <w:noProof w:val="0"/>
        </w:rPr>
      </w:pPr>
    </w:p>
    <w:p w:rsidRPr="00335ED0" w:rsidR="00335ED0" w:rsidP="00507F82" w:rsidRDefault="00634E5F">
      <w:pPr>
        <w:pStyle w:val="ad"/>
        <w:numPr>
          <w:ilvl w:val="0"/>
          <w:numId w:val="1"/>
        </w:numPr>
        <w:spacing w:line="360" w:lineRule="auto"/>
        <w:jc w:val="both"/>
        <w:rPr>
          <w:rFonts w:ascii="Arial" w:hAnsi="Arial"/>
          <w:noProof w:val="0"/>
        </w:rPr>
      </w:pPr>
      <w:r>
        <w:rPr>
          <w:rFonts w:hint="cs" w:ascii="Arial" w:hAnsi="Arial"/>
          <w:noProof w:val="0"/>
          <w:rtl/>
        </w:rPr>
        <w:t xml:space="preserve">ב"כ התובעת </w:t>
      </w:r>
      <w:r w:rsidR="00E6533E">
        <w:rPr>
          <w:rFonts w:hint="cs" w:ascii="Arial" w:hAnsi="Arial"/>
          <w:noProof w:val="0"/>
          <w:rtl/>
        </w:rPr>
        <w:t xml:space="preserve">הוסיף וטען בהרחבה </w:t>
      </w:r>
      <w:r>
        <w:rPr>
          <w:rFonts w:hint="cs" w:ascii="Arial" w:hAnsi="Arial"/>
          <w:noProof w:val="0"/>
          <w:rtl/>
        </w:rPr>
        <w:t>בסיכומיו</w:t>
      </w:r>
      <w:r w:rsidR="00E6533E">
        <w:rPr>
          <w:rFonts w:hint="cs" w:ascii="Arial" w:hAnsi="Arial"/>
          <w:noProof w:val="0"/>
          <w:rtl/>
        </w:rPr>
        <w:t>,</w:t>
      </w:r>
      <w:r>
        <w:rPr>
          <w:rFonts w:hint="cs" w:ascii="Arial" w:hAnsi="Arial"/>
          <w:noProof w:val="0"/>
          <w:rtl/>
        </w:rPr>
        <w:t xml:space="preserve"> </w:t>
      </w:r>
      <w:r w:rsidR="00E6533E">
        <w:rPr>
          <w:rFonts w:hint="cs" w:ascii="Arial" w:hAnsi="Arial"/>
          <w:noProof w:val="0"/>
          <w:rtl/>
        </w:rPr>
        <w:t>תוך הפניה לספרות ולפסיקה, כי אפשר לקבוע ש</w:t>
      </w:r>
      <w:r w:rsidR="009F6306">
        <w:rPr>
          <w:rFonts w:hint="cs" w:ascii="Arial" w:hAnsi="Arial"/>
          <w:noProof w:val="0"/>
          <w:rtl/>
        </w:rPr>
        <w:t xml:space="preserve">מכירת הממירים והתקנתם </w:t>
      </w:r>
      <w:r w:rsidR="00E6533E">
        <w:rPr>
          <w:rFonts w:hint="cs" w:ascii="Arial" w:hAnsi="Arial"/>
          <w:noProof w:val="0"/>
          <w:rtl/>
        </w:rPr>
        <w:t>הם בגדר</w:t>
      </w:r>
      <w:r w:rsidR="009F6306">
        <w:rPr>
          <w:rFonts w:hint="cs" w:ascii="Arial" w:hAnsi="Arial"/>
          <w:noProof w:val="0"/>
          <w:rtl/>
        </w:rPr>
        <w:t xml:space="preserve"> הפרה תורמת. </w:t>
      </w:r>
      <w:r w:rsidR="00E6533E">
        <w:rPr>
          <w:rFonts w:hint="cs" w:ascii="Arial" w:hAnsi="Arial"/>
          <w:noProof w:val="0"/>
          <w:rtl/>
        </w:rPr>
        <w:t>ואולם,</w:t>
      </w:r>
      <w:r>
        <w:rPr>
          <w:rFonts w:hint="cs" w:ascii="Arial" w:hAnsi="Arial"/>
          <w:noProof w:val="0"/>
          <w:rtl/>
        </w:rPr>
        <w:t xml:space="preserve"> </w:t>
      </w:r>
      <w:r w:rsidR="00E12576">
        <w:rPr>
          <w:rFonts w:hint="cs" w:ascii="Arial" w:hAnsi="Arial"/>
          <w:noProof w:val="0"/>
          <w:rtl/>
        </w:rPr>
        <w:t xml:space="preserve">גם </w:t>
      </w:r>
      <w:r w:rsidR="00507F82">
        <w:rPr>
          <w:rFonts w:hint="cs" w:ascii="Arial" w:hAnsi="Arial"/>
          <w:noProof w:val="0"/>
          <w:rtl/>
        </w:rPr>
        <w:t>טענה זו נדונה בפסק הדין</w:t>
      </w:r>
      <w:r w:rsidR="00743EBA">
        <w:rPr>
          <w:rFonts w:hint="cs" w:ascii="Arial" w:hAnsi="Arial"/>
          <w:noProof w:val="0"/>
          <w:rtl/>
        </w:rPr>
        <w:t xml:space="preserve"> בעניין טלראן</w:t>
      </w:r>
      <w:r w:rsidR="00507F82">
        <w:rPr>
          <w:rFonts w:hint="cs" w:ascii="Arial" w:hAnsi="Arial"/>
          <w:noProof w:val="0"/>
          <w:rtl/>
        </w:rPr>
        <w:t>,</w:t>
      </w:r>
      <w:r w:rsidR="00743EBA">
        <w:rPr>
          <w:rFonts w:hint="cs" w:ascii="Arial" w:hAnsi="Arial"/>
          <w:noProof w:val="0"/>
          <w:rtl/>
        </w:rPr>
        <w:t xml:space="preserve"> </w:t>
      </w:r>
      <w:r w:rsidR="00507F82">
        <w:rPr>
          <w:rFonts w:hint="cs" w:ascii="Arial" w:hAnsi="Arial"/>
          <w:noProof w:val="0"/>
          <w:rtl/>
        </w:rPr>
        <w:t>ונקבע כי דינה להידחות</w:t>
      </w:r>
      <w:r w:rsidR="00743EBA">
        <w:rPr>
          <w:rFonts w:hint="cs" w:ascii="Arial" w:hAnsi="Arial"/>
          <w:noProof w:val="0"/>
          <w:rtl/>
        </w:rPr>
        <w:t xml:space="preserve">. בהקשר זה קבע </w:t>
      </w:r>
      <w:r w:rsidR="00507F82">
        <w:rPr>
          <w:rFonts w:hint="cs" w:ascii="Arial" w:hAnsi="Arial"/>
          <w:noProof w:val="0"/>
          <w:rtl/>
        </w:rPr>
        <w:t xml:space="preserve">כב' השופט זילברטל </w:t>
      </w:r>
      <w:r w:rsidR="00743EBA">
        <w:rPr>
          <w:rFonts w:hint="cs" w:ascii="Arial" w:hAnsi="Arial"/>
          <w:noProof w:val="0"/>
          <w:rtl/>
        </w:rPr>
        <w:t>כי</w:t>
      </w:r>
      <w:r w:rsidR="009F6306">
        <w:rPr>
          <w:rFonts w:hint="cs" w:ascii="Arial" w:hAnsi="Arial"/>
          <w:noProof w:val="0"/>
          <w:rtl/>
        </w:rPr>
        <w:t xml:space="preserve"> היות ש</w:t>
      </w:r>
      <w:r w:rsidRPr="00335ED0" w:rsidR="00335ED0">
        <w:rPr>
          <w:rFonts w:hint="cs" w:ascii="Arial" w:hAnsi="Arial"/>
          <w:noProof w:val="0"/>
          <w:rtl/>
        </w:rPr>
        <w:t xml:space="preserve">פעולת הצפייה בתוכן מוגן אינה הפרה של חוק זכות יוצרים, </w:t>
      </w:r>
      <w:r w:rsidR="009F6306">
        <w:rPr>
          <w:rFonts w:hint="cs" w:ascii="Arial" w:hAnsi="Arial"/>
          <w:noProof w:val="0"/>
          <w:rtl/>
        </w:rPr>
        <w:t xml:space="preserve">אזי </w:t>
      </w:r>
      <w:r w:rsidRPr="00335ED0" w:rsidR="00335ED0">
        <w:rPr>
          <w:rFonts w:hint="cs" w:ascii="Arial" w:hAnsi="Arial"/>
          <w:noProof w:val="0"/>
          <w:rtl/>
        </w:rPr>
        <w:t xml:space="preserve">פעולה שמטרתה לאפשר צפייה בתוכן המוגן </w:t>
      </w:r>
      <w:r w:rsidR="00E6533E">
        <w:rPr>
          <w:rFonts w:hint="cs" w:ascii="Arial" w:hAnsi="Arial"/>
          <w:noProof w:val="0"/>
          <w:rtl/>
        </w:rPr>
        <w:t xml:space="preserve">אינה </w:t>
      </w:r>
      <w:r w:rsidRPr="00335ED0" w:rsidR="00335ED0">
        <w:rPr>
          <w:rFonts w:hint="cs" w:ascii="Arial" w:hAnsi="Arial"/>
          <w:noProof w:val="0"/>
          <w:rtl/>
        </w:rPr>
        <w:t>תורמת להפרה כלשהי של זכות יוצרים. ראו קביעתו בעמ' 29, פסק</w:t>
      </w:r>
      <w:r w:rsidR="00E6533E">
        <w:rPr>
          <w:rFonts w:hint="cs" w:ascii="Arial" w:hAnsi="Arial"/>
          <w:noProof w:val="0"/>
          <w:rtl/>
        </w:rPr>
        <w:t>ה</w:t>
      </w:r>
      <w:r w:rsidRPr="00335ED0" w:rsidR="00335ED0">
        <w:rPr>
          <w:rFonts w:hint="cs" w:ascii="Arial" w:hAnsi="Arial"/>
          <w:noProof w:val="0"/>
          <w:rtl/>
        </w:rPr>
        <w:t xml:space="preserve"> 30:</w:t>
      </w:r>
    </w:p>
    <w:p w:rsidRPr="00F14937" w:rsidR="00335ED0" w:rsidP="00335ED0" w:rsidRDefault="00335ED0">
      <w:pPr>
        <w:pStyle w:val="ad"/>
        <w:spacing w:line="360" w:lineRule="auto"/>
        <w:ind w:left="360"/>
        <w:jc w:val="both"/>
        <w:rPr>
          <w:rFonts w:ascii="Arial" w:hAnsi="Arial"/>
          <w:noProof w:val="0"/>
        </w:rPr>
      </w:pPr>
    </w:p>
    <w:p w:rsidRPr="00D22870" w:rsidR="00335ED0" w:rsidP="00335ED0" w:rsidRDefault="00335ED0">
      <w:pPr>
        <w:spacing w:line="360" w:lineRule="auto"/>
        <w:ind w:left="850" w:right="567"/>
        <w:jc w:val="both"/>
        <w:rPr>
          <w:rFonts w:ascii="Arial" w:hAnsi="Arial"/>
          <w:b/>
          <w:bCs/>
          <w:noProof w:val="0"/>
        </w:rPr>
      </w:pPr>
      <w:r>
        <w:rPr>
          <w:rFonts w:hint="cs" w:ascii="Arial" w:hAnsi="Arial"/>
          <w:b/>
          <w:bCs/>
          <w:noProof w:val="0"/>
          <w:rtl/>
        </w:rPr>
        <w:t>"</w:t>
      </w:r>
      <w:r w:rsidRPr="00D22870">
        <w:rPr>
          <w:rFonts w:ascii="Arial" w:hAnsi="Arial"/>
          <w:b/>
          <w:bCs/>
          <w:noProof w:val="0"/>
          <w:rtl/>
        </w:rPr>
        <w:t>משלא</w:t>
      </w:r>
      <w:r w:rsidRPr="00D22870">
        <w:rPr>
          <w:rFonts w:ascii="Arial" w:hAnsi="Arial"/>
          <w:b/>
          <w:bCs/>
          <w:noProof w:val="0"/>
        </w:rPr>
        <w:t xml:space="preserve"> </w:t>
      </w:r>
      <w:r w:rsidRPr="00D22870">
        <w:rPr>
          <w:rFonts w:ascii="Arial" w:hAnsi="Arial"/>
          <w:b/>
          <w:bCs/>
          <w:noProof w:val="0"/>
          <w:rtl/>
        </w:rPr>
        <w:t>באה</w:t>
      </w:r>
      <w:r w:rsidRPr="00D22870">
        <w:rPr>
          <w:rFonts w:ascii="Arial" w:hAnsi="Arial"/>
          <w:b/>
          <w:bCs/>
          <w:noProof w:val="0"/>
        </w:rPr>
        <w:t xml:space="preserve"> </w:t>
      </w:r>
      <w:r w:rsidRPr="00D22870">
        <w:rPr>
          <w:rFonts w:ascii="Arial" w:hAnsi="Arial"/>
          <w:b/>
          <w:bCs/>
          <w:noProof w:val="0"/>
          <w:rtl/>
        </w:rPr>
        <w:t>הפרה</w:t>
      </w:r>
      <w:r w:rsidRPr="00D22870">
        <w:rPr>
          <w:rFonts w:ascii="Arial" w:hAnsi="Arial"/>
          <w:b/>
          <w:bCs/>
          <w:noProof w:val="0"/>
        </w:rPr>
        <w:t xml:space="preserve"> </w:t>
      </w:r>
      <w:r w:rsidRPr="00D22870">
        <w:rPr>
          <w:rFonts w:ascii="Arial" w:hAnsi="Arial"/>
          <w:b/>
          <w:bCs/>
          <w:noProof w:val="0"/>
          <w:rtl/>
        </w:rPr>
        <w:t>לעולם</w:t>
      </w:r>
      <w:r>
        <w:rPr>
          <w:rFonts w:hint="cs" w:ascii="Arial" w:hAnsi="Arial"/>
          <w:b/>
          <w:bCs/>
          <w:noProof w:val="0"/>
          <w:rtl/>
        </w:rPr>
        <w:t>,</w:t>
      </w:r>
      <w:r w:rsidRPr="00D22870">
        <w:rPr>
          <w:rFonts w:ascii="Arial" w:hAnsi="Arial"/>
          <w:b/>
          <w:bCs/>
          <w:noProof w:val="0"/>
        </w:rPr>
        <w:t xml:space="preserve"> </w:t>
      </w:r>
      <w:r w:rsidRPr="00D22870">
        <w:rPr>
          <w:rFonts w:ascii="Arial" w:hAnsi="Arial"/>
          <w:b/>
          <w:bCs/>
          <w:noProof w:val="0"/>
          <w:rtl/>
        </w:rPr>
        <w:t>אין</w:t>
      </w:r>
      <w:r w:rsidRPr="00D22870">
        <w:rPr>
          <w:rFonts w:ascii="Arial" w:hAnsi="Arial"/>
          <w:b/>
          <w:bCs/>
          <w:noProof w:val="0"/>
        </w:rPr>
        <w:t xml:space="preserve"> </w:t>
      </w:r>
      <w:r w:rsidRPr="00D22870">
        <w:rPr>
          <w:rFonts w:ascii="Arial" w:hAnsi="Arial"/>
          <w:b/>
          <w:bCs/>
          <w:noProof w:val="0"/>
          <w:rtl/>
        </w:rPr>
        <w:t>הפרה</w:t>
      </w:r>
      <w:r>
        <w:rPr>
          <w:rFonts w:hint="cs" w:ascii="Arial" w:hAnsi="Arial"/>
          <w:b/>
          <w:bCs/>
          <w:noProof w:val="0"/>
          <w:rtl/>
        </w:rPr>
        <w:t xml:space="preserve"> "ל</w:t>
      </w:r>
      <w:r w:rsidRPr="00D22870">
        <w:rPr>
          <w:rFonts w:ascii="Arial" w:hAnsi="Arial"/>
          <w:b/>
          <w:bCs/>
          <w:noProof w:val="0"/>
          <w:rtl/>
        </w:rPr>
        <w:t>תרום</w:t>
      </w:r>
      <w:r>
        <w:rPr>
          <w:rFonts w:hint="cs" w:ascii="Arial" w:hAnsi="Arial"/>
          <w:b/>
          <w:bCs/>
          <w:noProof w:val="0"/>
          <w:rtl/>
        </w:rPr>
        <w:t>"</w:t>
      </w:r>
      <w:r w:rsidRPr="00D22870">
        <w:rPr>
          <w:rFonts w:ascii="Arial" w:hAnsi="Arial"/>
          <w:b/>
          <w:bCs/>
          <w:noProof w:val="0"/>
        </w:rPr>
        <w:t xml:space="preserve"> </w:t>
      </w:r>
      <w:r w:rsidRPr="00D22870">
        <w:rPr>
          <w:rFonts w:ascii="Arial" w:hAnsi="Arial"/>
          <w:b/>
          <w:bCs/>
          <w:noProof w:val="0"/>
          <w:rtl/>
        </w:rPr>
        <w:t>לה</w:t>
      </w:r>
      <w:r>
        <w:rPr>
          <w:rFonts w:hint="cs" w:ascii="Arial" w:hAnsi="Arial"/>
          <w:b/>
          <w:bCs/>
          <w:noProof w:val="0"/>
          <w:rtl/>
        </w:rPr>
        <w:t>.</w:t>
      </w:r>
      <w:r w:rsidRPr="00D22870">
        <w:rPr>
          <w:rFonts w:ascii="Arial" w:hAnsi="Arial"/>
          <w:b/>
          <w:bCs/>
          <w:noProof w:val="0"/>
        </w:rPr>
        <w:t xml:space="preserve"> </w:t>
      </w:r>
      <w:r w:rsidRPr="00D22870">
        <w:rPr>
          <w:rFonts w:ascii="Arial" w:hAnsi="Arial"/>
          <w:b/>
          <w:bCs/>
          <w:noProof w:val="0"/>
          <w:rtl/>
        </w:rPr>
        <w:t>כך</w:t>
      </w:r>
      <w:r>
        <w:rPr>
          <w:rFonts w:hint="cs" w:ascii="Arial" w:hAnsi="Arial"/>
          <w:b/>
          <w:bCs/>
          <w:noProof w:val="0"/>
          <w:rtl/>
        </w:rPr>
        <w:t>,</w:t>
      </w:r>
      <w:r w:rsidRPr="00D22870">
        <w:rPr>
          <w:rFonts w:ascii="Arial" w:hAnsi="Arial"/>
          <w:b/>
          <w:bCs/>
          <w:noProof w:val="0"/>
        </w:rPr>
        <w:t xml:space="preserve"> </w:t>
      </w:r>
      <w:r w:rsidRPr="00D22870">
        <w:rPr>
          <w:rFonts w:ascii="Arial" w:hAnsi="Arial"/>
          <w:b/>
          <w:bCs/>
          <w:noProof w:val="0"/>
          <w:rtl/>
        </w:rPr>
        <w:t>ששעה</w:t>
      </w:r>
      <w:r w:rsidRPr="00D22870">
        <w:rPr>
          <w:rFonts w:ascii="Arial" w:hAnsi="Arial"/>
          <w:b/>
          <w:bCs/>
          <w:noProof w:val="0"/>
        </w:rPr>
        <w:t xml:space="preserve"> </w:t>
      </w:r>
      <w:r w:rsidRPr="00D22870">
        <w:rPr>
          <w:rFonts w:ascii="Arial" w:hAnsi="Arial"/>
          <w:b/>
          <w:bCs/>
          <w:noProof w:val="0"/>
          <w:rtl/>
        </w:rPr>
        <w:t>שמשתמשי</w:t>
      </w:r>
      <w:r w:rsidRPr="00D22870">
        <w:rPr>
          <w:rFonts w:ascii="Arial" w:hAnsi="Arial"/>
          <w:b/>
          <w:bCs/>
          <w:noProof w:val="0"/>
        </w:rPr>
        <w:t xml:space="preserve"> </w:t>
      </w:r>
      <w:r w:rsidRPr="00D22870">
        <w:rPr>
          <w:rFonts w:ascii="Arial" w:hAnsi="Arial"/>
          <w:b/>
          <w:bCs/>
          <w:noProof w:val="0"/>
          <w:rtl/>
        </w:rPr>
        <w:t>הקצה</w:t>
      </w:r>
      <w:r w:rsidRPr="00D22870">
        <w:rPr>
          <w:rFonts w:ascii="Arial" w:hAnsi="Arial"/>
          <w:b/>
          <w:bCs/>
          <w:noProof w:val="0"/>
        </w:rPr>
        <w:t xml:space="preserve"> </w:t>
      </w:r>
      <w:r w:rsidRPr="00D22870">
        <w:rPr>
          <w:rFonts w:ascii="Arial" w:hAnsi="Arial"/>
          <w:b/>
          <w:bCs/>
          <w:noProof w:val="0"/>
          <w:rtl/>
        </w:rPr>
        <w:t>עשו</w:t>
      </w:r>
      <w:r w:rsidRPr="00D22870">
        <w:rPr>
          <w:rFonts w:ascii="Arial" w:hAnsi="Arial"/>
          <w:b/>
          <w:bCs/>
          <w:noProof w:val="0"/>
        </w:rPr>
        <w:t xml:space="preserve"> </w:t>
      </w:r>
      <w:r w:rsidRPr="00D22870">
        <w:rPr>
          <w:rFonts w:ascii="Arial" w:hAnsi="Arial"/>
          <w:b/>
          <w:bCs/>
          <w:noProof w:val="0"/>
          <w:rtl/>
        </w:rPr>
        <w:t>פעולה</w:t>
      </w:r>
      <w:r w:rsidRPr="00D22870">
        <w:rPr>
          <w:rFonts w:ascii="Arial" w:hAnsi="Arial"/>
          <w:b/>
          <w:bCs/>
          <w:noProof w:val="0"/>
        </w:rPr>
        <w:t xml:space="preserve"> </w:t>
      </w:r>
      <w:r w:rsidRPr="00D22870">
        <w:rPr>
          <w:rFonts w:ascii="Arial" w:hAnsi="Arial"/>
          <w:b/>
          <w:bCs/>
          <w:noProof w:val="0"/>
          <w:rtl/>
        </w:rPr>
        <w:t>מותרת</w:t>
      </w:r>
      <w:r>
        <w:rPr>
          <w:rFonts w:hint="cs" w:ascii="Arial" w:hAnsi="Arial"/>
          <w:b/>
          <w:bCs/>
          <w:noProof w:val="0"/>
          <w:rtl/>
        </w:rPr>
        <w:t xml:space="preserve"> "</w:t>
      </w:r>
      <w:r w:rsidRPr="00D22870">
        <w:rPr>
          <w:rFonts w:ascii="Arial" w:hAnsi="Arial"/>
          <w:b/>
          <w:bCs/>
          <w:noProof w:val="0"/>
          <w:rtl/>
        </w:rPr>
        <w:t>תרם</w:t>
      </w:r>
      <w:r>
        <w:rPr>
          <w:rFonts w:hint="cs" w:ascii="Arial" w:hAnsi="Arial"/>
          <w:b/>
          <w:bCs/>
          <w:noProof w:val="0"/>
          <w:rtl/>
        </w:rPr>
        <w:t>"</w:t>
      </w:r>
      <w:r w:rsidRPr="00D22870">
        <w:rPr>
          <w:rFonts w:ascii="Arial" w:hAnsi="Arial"/>
          <w:b/>
          <w:bCs/>
          <w:noProof w:val="0"/>
        </w:rPr>
        <w:t xml:space="preserve"> </w:t>
      </w:r>
      <w:r w:rsidRPr="00D22870">
        <w:rPr>
          <w:rFonts w:ascii="Arial" w:hAnsi="Arial"/>
          <w:b/>
          <w:bCs/>
          <w:noProof w:val="0"/>
          <w:rtl/>
        </w:rPr>
        <w:t>הגורם</w:t>
      </w:r>
      <w:r w:rsidRPr="00D22870">
        <w:rPr>
          <w:rFonts w:ascii="Arial" w:hAnsi="Arial"/>
          <w:b/>
          <w:bCs/>
          <w:noProof w:val="0"/>
        </w:rPr>
        <w:t xml:space="preserve"> </w:t>
      </w:r>
      <w:r w:rsidRPr="00D22870">
        <w:rPr>
          <w:rFonts w:ascii="Arial" w:hAnsi="Arial"/>
          <w:b/>
          <w:bCs/>
          <w:noProof w:val="0"/>
          <w:rtl/>
        </w:rPr>
        <w:t>המתווך</w:t>
      </w:r>
      <w:r w:rsidRPr="00D22870">
        <w:rPr>
          <w:rFonts w:ascii="Arial" w:hAnsi="Arial"/>
          <w:b/>
          <w:bCs/>
          <w:noProof w:val="0"/>
        </w:rPr>
        <w:t xml:space="preserve"> </w:t>
      </w:r>
      <w:r w:rsidRPr="00D22870">
        <w:rPr>
          <w:rFonts w:ascii="Arial" w:hAnsi="Arial"/>
          <w:b/>
          <w:bCs/>
          <w:noProof w:val="0"/>
          <w:rtl/>
        </w:rPr>
        <w:t>לעשיית</w:t>
      </w:r>
      <w:r w:rsidRPr="00D22870">
        <w:rPr>
          <w:rFonts w:ascii="Arial" w:hAnsi="Arial"/>
          <w:b/>
          <w:bCs/>
          <w:noProof w:val="0"/>
        </w:rPr>
        <w:t xml:space="preserve"> </w:t>
      </w:r>
      <w:r w:rsidRPr="00D22870">
        <w:rPr>
          <w:rFonts w:ascii="Arial" w:hAnsi="Arial"/>
          <w:b/>
          <w:bCs/>
          <w:noProof w:val="0"/>
          <w:rtl/>
        </w:rPr>
        <w:t>מעשה</w:t>
      </w:r>
      <w:r w:rsidRPr="00D22870">
        <w:rPr>
          <w:rFonts w:ascii="Arial" w:hAnsi="Arial"/>
          <w:b/>
          <w:bCs/>
          <w:noProof w:val="0"/>
        </w:rPr>
        <w:t xml:space="preserve"> </w:t>
      </w:r>
      <w:r w:rsidRPr="00D22870">
        <w:rPr>
          <w:rFonts w:ascii="Arial" w:hAnsi="Arial"/>
          <w:b/>
          <w:bCs/>
          <w:noProof w:val="0"/>
          <w:rtl/>
        </w:rPr>
        <w:t>מותר</w:t>
      </w:r>
      <w:r w:rsidRPr="00D22870">
        <w:rPr>
          <w:rFonts w:ascii="Arial" w:hAnsi="Arial"/>
          <w:b/>
          <w:bCs/>
          <w:noProof w:val="0"/>
        </w:rPr>
        <w:t xml:space="preserve"> – </w:t>
      </w:r>
      <w:r w:rsidRPr="00D22870">
        <w:rPr>
          <w:rFonts w:ascii="Arial" w:hAnsi="Arial"/>
          <w:b/>
          <w:bCs/>
          <w:noProof w:val="0"/>
          <w:rtl/>
        </w:rPr>
        <w:t>וממילא</w:t>
      </w:r>
      <w:r w:rsidRPr="00D22870">
        <w:rPr>
          <w:rFonts w:ascii="Arial" w:hAnsi="Arial"/>
          <w:b/>
          <w:bCs/>
          <w:noProof w:val="0"/>
        </w:rPr>
        <w:t xml:space="preserve"> </w:t>
      </w:r>
      <w:r w:rsidRPr="00D22870">
        <w:rPr>
          <w:rFonts w:ascii="Arial" w:hAnsi="Arial"/>
          <w:b/>
          <w:bCs/>
          <w:noProof w:val="0"/>
          <w:rtl/>
        </w:rPr>
        <w:t>לא</w:t>
      </w:r>
      <w:r w:rsidRPr="00D22870">
        <w:rPr>
          <w:rFonts w:ascii="Arial" w:hAnsi="Arial"/>
          <w:b/>
          <w:bCs/>
          <w:noProof w:val="0"/>
        </w:rPr>
        <w:t xml:space="preserve"> </w:t>
      </w:r>
      <w:r w:rsidRPr="00D22870">
        <w:rPr>
          <w:rFonts w:ascii="Arial" w:hAnsi="Arial"/>
          <w:b/>
          <w:bCs/>
          <w:noProof w:val="0"/>
          <w:rtl/>
        </w:rPr>
        <w:t>ניתן</w:t>
      </w:r>
      <w:r w:rsidRPr="00D22870">
        <w:rPr>
          <w:rFonts w:ascii="Arial" w:hAnsi="Arial"/>
          <w:b/>
          <w:bCs/>
          <w:noProof w:val="0"/>
        </w:rPr>
        <w:t xml:space="preserve"> </w:t>
      </w:r>
      <w:r w:rsidRPr="00D22870">
        <w:rPr>
          <w:rFonts w:ascii="Arial" w:hAnsi="Arial"/>
          <w:b/>
          <w:bCs/>
          <w:noProof w:val="0"/>
          <w:rtl/>
        </w:rPr>
        <w:t>לקבוע</w:t>
      </w:r>
      <w:r w:rsidRPr="00D22870">
        <w:rPr>
          <w:rFonts w:ascii="Arial" w:hAnsi="Arial"/>
          <w:b/>
          <w:bCs/>
          <w:noProof w:val="0"/>
        </w:rPr>
        <w:t xml:space="preserve"> </w:t>
      </w:r>
      <w:r w:rsidRPr="00D22870">
        <w:rPr>
          <w:rFonts w:ascii="Arial" w:hAnsi="Arial"/>
          <w:b/>
          <w:bCs/>
          <w:noProof w:val="0"/>
          <w:rtl/>
        </w:rPr>
        <w:t>שהפר</w:t>
      </w:r>
      <w:r w:rsidRPr="00D22870">
        <w:rPr>
          <w:rFonts w:ascii="Arial" w:hAnsi="Arial"/>
          <w:b/>
          <w:bCs/>
          <w:noProof w:val="0"/>
        </w:rPr>
        <w:t xml:space="preserve"> </w:t>
      </w:r>
      <w:r w:rsidRPr="00D22870">
        <w:rPr>
          <w:rFonts w:ascii="Arial" w:hAnsi="Arial"/>
          <w:b/>
          <w:bCs/>
          <w:noProof w:val="0"/>
          <w:rtl/>
        </w:rPr>
        <w:t>זכויות</w:t>
      </w:r>
      <w:r w:rsidRPr="00D22870">
        <w:rPr>
          <w:rFonts w:ascii="Arial" w:hAnsi="Arial"/>
          <w:b/>
          <w:bCs/>
          <w:noProof w:val="0"/>
        </w:rPr>
        <w:t xml:space="preserve"> </w:t>
      </w:r>
      <w:r w:rsidRPr="00D22870">
        <w:rPr>
          <w:rFonts w:ascii="Arial" w:hAnsi="Arial"/>
          <w:b/>
          <w:bCs/>
          <w:noProof w:val="0"/>
          <w:rtl/>
        </w:rPr>
        <w:t>של</w:t>
      </w:r>
      <w:r w:rsidRPr="00D22870">
        <w:rPr>
          <w:rFonts w:ascii="Arial" w:hAnsi="Arial"/>
          <w:b/>
          <w:bCs/>
          <w:noProof w:val="0"/>
        </w:rPr>
        <w:t xml:space="preserve"> </w:t>
      </w:r>
      <w:r w:rsidRPr="00D22870">
        <w:rPr>
          <w:rFonts w:ascii="Arial" w:hAnsi="Arial"/>
          <w:b/>
          <w:bCs/>
          <w:noProof w:val="0"/>
          <w:rtl/>
        </w:rPr>
        <w:t>בעל</w:t>
      </w:r>
      <w:r w:rsidRPr="00D22870">
        <w:rPr>
          <w:rFonts w:ascii="Arial" w:hAnsi="Arial"/>
          <w:b/>
          <w:bCs/>
          <w:noProof w:val="0"/>
        </w:rPr>
        <w:t xml:space="preserve"> </w:t>
      </w:r>
      <w:r w:rsidRPr="00D22870">
        <w:rPr>
          <w:rFonts w:ascii="Arial" w:hAnsi="Arial"/>
          <w:b/>
          <w:bCs/>
          <w:noProof w:val="0"/>
          <w:rtl/>
        </w:rPr>
        <w:t>הזכות</w:t>
      </w:r>
      <w:r>
        <w:rPr>
          <w:rFonts w:hint="cs" w:ascii="Arial" w:hAnsi="Arial"/>
          <w:b/>
          <w:bCs/>
          <w:noProof w:val="0"/>
          <w:rtl/>
        </w:rPr>
        <w:t>,</w:t>
      </w:r>
      <w:r w:rsidRPr="00D22870">
        <w:rPr>
          <w:rFonts w:ascii="Arial" w:hAnsi="Arial"/>
          <w:b/>
          <w:bCs/>
          <w:noProof w:val="0"/>
        </w:rPr>
        <w:t xml:space="preserve"> </w:t>
      </w:r>
      <w:r w:rsidRPr="00D22870">
        <w:rPr>
          <w:rFonts w:ascii="Arial" w:hAnsi="Arial"/>
          <w:b/>
          <w:bCs/>
          <w:noProof w:val="0"/>
          <w:rtl/>
        </w:rPr>
        <w:t>שהרי</w:t>
      </w:r>
      <w:r w:rsidRPr="00D22870">
        <w:rPr>
          <w:rFonts w:ascii="Arial" w:hAnsi="Arial"/>
          <w:b/>
          <w:bCs/>
          <w:noProof w:val="0"/>
        </w:rPr>
        <w:t xml:space="preserve"> </w:t>
      </w:r>
      <w:r w:rsidRPr="00D22870">
        <w:rPr>
          <w:rFonts w:ascii="Arial" w:hAnsi="Arial"/>
          <w:b/>
          <w:bCs/>
          <w:noProof w:val="0"/>
          <w:rtl/>
        </w:rPr>
        <w:t>הללו</w:t>
      </w:r>
      <w:r w:rsidRPr="00D22870">
        <w:rPr>
          <w:rFonts w:ascii="Arial" w:hAnsi="Arial"/>
          <w:b/>
          <w:bCs/>
          <w:noProof w:val="0"/>
        </w:rPr>
        <w:t xml:space="preserve"> </w:t>
      </w:r>
      <w:r w:rsidRPr="00D22870">
        <w:rPr>
          <w:rFonts w:ascii="Arial" w:hAnsi="Arial"/>
          <w:b/>
          <w:bCs/>
          <w:noProof w:val="0"/>
          <w:rtl/>
        </w:rPr>
        <w:t>לא</w:t>
      </w:r>
      <w:r w:rsidRPr="00D22870">
        <w:rPr>
          <w:rFonts w:ascii="Arial" w:hAnsi="Arial"/>
          <w:b/>
          <w:bCs/>
          <w:noProof w:val="0"/>
        </w:rPr>
        <w:t xml:space="preserve"> </w:t>
      </w:r>
      <w:r w:rsidRPr="00D22870">
        <w:rPr>
          <w:rFonts w:ascii="Arial" w:hAnsi="Arial"/>
          <w:b/>
          <w:bCs/>
          <w:noProof w:val="0"/>
          <w:rtl/>
        </w:rPr>
        <w:t>הופרו</w:t>
      </w:r>
      <w:r>
        <w:rPr>
          <w:rFonts w:hint="cs" w:ascii="Arial" w:hAnsi="Arial"/>
          <w:b/>
          <w:bCs/>
          <w:noProof w:val="0"/>
          <w:rtl/>
        </w:rPr>
        <w:t>"</w:t>
      </w:r>
      <w:r w:rsidRPr="00D22870">
        <w:rPr>
          <w:rFonts w:ascii="Arial" w:hAnsi="Arial"/>
          <w:b/>
          <w:bCs/>
          <w:noProof w:val="0"/>
        </w:rPr>
        <w:t>.</w:t>
      </w:r>
    </w:p>
    <w:p w:rsidR="00335ED0" w:rsidP="00335ED0" w:rsidRDefault="00335ED0">
      <w:pPr>
        <w:pStyle w:val="ad"/>
        <w:spacing w:line="360" w:lineRule="auto"/>
        <w:ind w:left="360"/>
        <w:jc w:val="both"/>
        <w:rPr>
          <w:rFonts w:ascii="Arial" w:hAnsi="Arial"/>
          <w:noProof w:val="0"/>
        </w:rPr>
      </w:pPr>
    </w:p>
    <w:p w:rsidR="00745BBD" w:rsidP="00087C12" w:rsidRDefault="00087C12">
      <w:pPr>
        <w:pStyle w:val="ad"/>
        <w:numPr>
          <w:ilvl w:val="0"/>
          <w:numId w:val="1"/>
        </w:numPr>
        <w:spacing w:line="360" w:lineRule="auto"/>
        <w:jc w:val="both"/>
        <w:rPr>
          <w:rFonts w:ascii="Arial" w:hAnsi="Arial"/>
          <w:noProof w:val="0"/>
        </w:rPr>
      </w:pPr>
      <w:r>
        <w:rPr>
          <w:rFonts w:hint="cs" w:ascii="Arial" w:hAnsi="Arial"/>
          <w:noProof w:val="0"/>
          <w:rtl/>
        </w:rPr>
        <w:t xml:space="preserve">אמנם </w:t>
      </w:r>
      <w:r w:rsidR="00CE0C9B">
        <w:rPr>
          <w:rFonts w:hint="cs" w:ascii="Arial" w:hAnsi="Arial"/>
          <w:noProof w:val="0"/>
          <w:rtl/>
        </w:rPr>
        <w:t xml:space="preserve">שני </w:t>
      </w:r>
      <w:r w:rsidR="00745BBD">
        <w:rPr>
          <w:rFonts w:hint="cs" w:ascii="Arial" w:hAnsi="Arial"/>
          <w:noProof w:val="0"/>
          <w:rtl/>
        </w:rPr>
        <w:t xml:space="preserve">השופטים </w:t>
      </w:r>
      <w:r w:rsidR="006A0C5F">
        <w:rPr>
          <w:rFonts w:hint="cs" w:ascii="Arial" w:hAnsi="Arial"/>
          <w:noProof w:val="0"/>
          <w:rtl/>
        </w:rPr>
        <w:t xml:space="preserve">האחרים שדנו </w:t>
      </w:r>
      <w:r w:rsidR="00CE0C9B">
        <w:rPr>
          <w:rFonts w:hint="cs" w:ascii="Arial" w:hAnsi="Arial"/>
          <w:noProof w:val="0"/>
          <w:rtl/>
        </w:rPr>
        <w:t xml:space="preserve">בעניין טלראן </w:t>
      </w:r>
      <w:r w:rsidR="00745BBD">
        <w:rPr>
          <w:rFonts w:hint="cs" w:ascii="Arial" w:hAnsi="Arial"/>
          <w:noProof w:val="0"/>
          <w:rtl/>
        </w:rPr>
        <w:t>הביעו אי נוחות מהמסקנה של כב' השופט זילברטל</w:t>
      </w:r>
      <w:r w:rsidR="006A0C5F">
        <w:rPr>
          <w:rFonts w:hint="cs" w:ascii="Arial" w:hAnsi="Arial"/>
          <w:noProof w:val="0"/>
          <w:rtl/>
        </w:rPr>
        <w:t xml:space="preserve"> </w:t>
      </w:r>
      <w:r w:rsidR="00816C0F">
        <w:rPr>
          <w:rFonts w:hint="cs" w:ascii="Arial" w:hAnsi="Arial"/>
          <w:noProof w:val="0"/>
          <w:rtl/>
        </w:rPr>
        <w:t>שלפיה</w:t>
      </w:r>
      <w:r w:rsidR="006A0C5F">
        <w:rPr>
          <w:rFonts w:hint="cs" w:ascii="Arial" w:hAnsi="Arial"/>
          <w:noProof w:val="0"/>
          <w:rtl/>
        </w:rPr>
        <w:t xml:space="preserve"> עקיפת אמצעי הגנה טכנולוגיים</w:t>
      </w:r>
      <w:r w:rsidR="00816C0F">
        <w:rPr>
          <w:rFonts w:hint="cs" w:ascii="Arial" w:hAnsi="Arial"/>
          <w:noProof w:val="0"/>
          <w:rtl/>
        </w:rPr>
        <w:t xml:space="preserve"> אינה </w:t>
      </w:r>
      <w:r w:rsidR="00335ED0">
        <w:rPr>
          <w:rFonts w:hint="cs" w:ascii="Arial" w:hAnsi="Arial"/>
          <w:noProof w:val="0"/>
          <w:rtl/>
        </w:rPr>
        <w:t xml:space="preserve">בגדר </w:t>
      </w:r>
      <w:r w:rsidR="00816C0F">
        <w:rPr>
          <w:rFonts w:hint="cs" w:ascii="Arial" w:hAnsi="Arial"/>
          <w:noProof w:val="0"/>
          <w:rtl/>
        </w:rPr>
        <w:t>הפרה של זכות יוצרים</w:t>
      </w:r>
      <w:r w:rsidR="00745BBD">
        <w:rPr>
          <w:rFonts w:hint="cs" w:ascii="Arial" w:hAnsi="Arial"/>
          <w:noProof w:val="0"/>
          <w:rtl/>
        </w:rPr>
        <w:t xml:space="preserve">, אך בסופו של דבר הצטרפו לדעתו. </w:t>
      </w:r>
      <w:r w:rsidR="00CE0C9B">
        <w:rPr>
          <w:rFonts w:hint="cs" w:ascii="Arial" w:hAnsi="Arial"/>
          <w:noProof w:val="0"/>
          <w:rtl/>
        </w:rPr>
        <w:t>כב' השופט רובינשטיין קבע כי תוצאה זו "</w:t>
      </w:r>
      <w:r w:rsidRPr="00CE0C9B" w:rsidR="00CE0C9B">
        <w:rPr>
          <w:rFonts w:hint="cs" w:ascii="Arial" w:hAnsi="Arial"/>
          <w:b/>
          <w:bCs/>
          <w:noProof w:val="0"/>
          <w:rtl/>
        </w:rPr>
        <w:t>נכונה משפטית ואינה רצויה במהותה</w:t>
      </w:r>
      <w:r w:rsidR="00CE0C9B">
        <w:rPr>
          <w:rFonts w:hint="cs" w:ascii="Arial" w:hAnsi="Arial"/>
          <w:noProof w:val="0"/>
          <w:rtl/>
        </w:rPr>
        <w:t xml:space="preserve">", והביע את דעתו כי יש צורך בשינוי חקיקתי בעניין זה (עמ' 25 פסקה ב'). כב' השופט עמית </w:t>
      </w:r>
      <w:r w:rsidR="00335ED0">
        <w:rPr>
          <w:rFonts w:hint="cs" w:ascii="Arial" w:hAnsi="Arial"/>
          <w:noProof w:val="0"/>
          <w:rtl/>
        </w:rPr>
        <w:t>ה</w:t>
      </w:r>
      <w:r w:rsidR="00816C0F">
        <w:rPr>
          <w:rFonts w:hint="cs" w:ascii="Arial" w:hAnsi="Arial"/>
          <w:noProof w:val="0"/>
          <w:rtl/>
        </w:rPr>
        <w:t>סביר בפסק דינו כיצד לדידו</w:t>
      </w:r>
      <w:r w:rsidR="00592C60">
        <w:rPr>
          <w:rFonts w:hint="cs" w:ascii="Arial" w:hAnsi="Arial"/>
          <w:noProof w:val="0"/>
          <w:rtl/>
        </w:rPr>
        <w:t xml:space="preserve"> פרשנות תכליתית ויצירתית </w:t>
      </w:r>
      <w:r w:rsidR="00816C0F">
        <w:rPr>
          <w:rFonts w:hint="cs" w:ascii="Arial" w:hAnsi="Arial"/>
          <w:noProof w:val="0"/>
          <w:rtl/>
        </w:rPr>
        <w:t>של החוק מאפשרת לקבוע כי</w:t>
      </w:r>
      <w:r w:rsidR="00592C60">
        <w:rPr>
          <w:rFonts w:hint="cs" w:ascii="Arial" w:hAnsi="Arial"/>
          <w:noProof w:val="0"/>
          <w:rtl/>
        </w:rPr>
        <w:t xml:space="preserve"> עקיפת אמצעי טכנולוגיים </w:t>
      </w:r>
      <w:r w:rsidR="00816C0F">
        <w:rPr>
          <w:rFonts w:hint="cs" w:ascii="Arial" w:hAnsi="Arial"/>
          <w:noProof w:val="0"/>
          <w:rtl/>
        </w:rPr>
        <w:t>היא בבחינת הפרה של זכות יוצרים, אך קבע כי "</w:t>
      </w:r>
      <w:r w:rsidRPr="00816C0F" w:rsidR="00816C0F">
        <w:rPr>
          <w:rFonts w:hint="cs" w:ascii="Arial" w:hAnsi="Arial"/>
          <w:b/>
          <w:bCs/>
          <w:noProof w:val="0"/>
          <w:rtl/>
        </w:rPr>
        <w:t>בתוצאה הסופית אני מצטרף אפוא למסקנה אליה הגיע חברי</w:t>
      </w:r>
      <w:r w:rsidR="00816C0F">
        <w:rPr>
          <w:rFonts w:hint="cs" w:ascii="Arial" w:hAnsi="Arial"/>
          <w:noProof w:val="0"/>
          <w:rtl/>
        </w:rPr>
        <w:t>" (עמ' 39 פסקאות 4 ו- 5).</w:t>
      </w:r>
    </w:p>
    <w:p w:rsidR="00E12576" w:rsidP="00E12576" w:rsidRDefault="00E12576">
      <w:pPr>
        <w:pStyle w:val="ad"/>
        <w:spacing w:line="360" w:lineRule="auto"/>
        <w:ind w:left="360"/>
        <w:jc w:val="both"/>
        <w:rPr>
          <w:rFonts w:ascii="Arial" w:hAnsi="Arial"/>
          <w:noProof w:val="0"/>
        </w:rPr>
      </w:pPr>
    </w:p>
    <w:p w:rsidR="00E12576" w:rsidP="00335ED0" w:rsidRDefault="00E12576">
      <w:pPr>
        <w:pStyle w:val="ad"/>
        <w:numPr>
          <w:ilvl w:val="0"/>
          <w:numId w:val="1"/>
        </w:numPr>
        <w:spacing w:line="360" w:lineRule="auto"/>
        <w:jc w:val="both"/>
        <w:rPr>
          <w:rFonts w:ascii="Arial" w:hAnsi="Arial"/>
          <w:noProof w:val="0"/>
        </w:rPr>
      </w:pPr>
      <w:r>
        <w:rPr>
          <w:rFonts w:hint="cs" w:ascii="Arial" w:hAnsi="Arial"/>
          <w:noProof w:val="0"/>
          <w:rtl/>
        </w:rPr>
        <w:t>לאור כל האמור לעיל, דינה של התביעה בגין הפרת זכות יוצרים להידחות.</w:t>
      </w:r>
    </w:p>
    <w:p w:rsidR="00507F82" w:rsidP="00507F82" w:rsidRDefault="00507F82">
      <w:pPr>
        <w:pStyle w:val="ad"/>
        <w:spacing w:line="360" w:lineRule="auto"/>
        <w:ind w:left="360"/>
        <w:jc w:val="both"/>
        <w:rPr>
          <w:rFonts w:ascii="Arial" w:hAnsi="Arial"/>
          <w:noProof w:val="0"/>
        </w:rPr>
      </w:pPr>
    </w:p>
    <w:p w:rsidRPr="00E62EAF" w:rsidR="00B87817" w:rsidP="00AA5629" w:rsidRDefault="00AA5629">
      <w:pPr>
        <w:pStyle w:val="ad"/>
        <w:numPr>
          <w:ilvl w:val="0"/>
          <w:numId w:val="1"/>
        </w:numPr>
        <w:spacing w:line="360" w:lineRule="auto"/>
        <w:jc w:val="both"/>
        <w:rPr>
          <w:rFonts w:ascii="Arial" w:hAnsi="Arial"/>
          <w:noProof w:val="0"/>
        </w:rPr>
      </w:pPr>
      <w:r>
        <w:rPr>
          <w:rFonts w:hint="cs" w:ascii="Arial" w:hAnsi="Arial"/>
          <w:noProof w:val="0"/>
          <w:rtl/>
        </w:rPr>
        <w:t>התביעה דנן הוגשה כאמור גם בעילה של</w:t>
      </w:r>
      <w:r w:rsidRPr="00E62EAF" w:rsidR="00507F82">
        <w:rPr>
          <w:rFonts w:hint="cs" w:ascii="Arial" w:hAnsi="Arial"/>
          <w:noProof w:val="0"/>
          <w:rtl/>
        </w:rPr>
        <w:t xml:space="preserve"> עשיית עושר ול</w:t>
      </w:r>
      <w:r w:rsidRPr="00E62EAF" w:rsidR="00BC5099">
        <w:rPr>
          <w:rFonts w:hint="cs" w:ascii="Arial" w:hAnsi="Arial"/>
          <w:noProof w:val="0"/>
          <w:rtl/>
        </w:rPr>
        <w:t xml:space="preserve">א במשפט. </w:t>
      </w:r>
      <w:r w:rsidRPr="00E62EAF" w:rsidR="00B87817">
        <w:rPr>
          <w:rFonts w:hint="cs" w:ascii="Arial" w:hAnsi="Arial"/>
          <w:noProof w:val="0"/>
          <w:rtl/>
        </w:rPr>
        <w:t>בסעיף 1(א) לחוק עשיית עושר ולא במשפט</w:t>
      </w:r>
      <w:r w:rsidR="005029E1">
        <w:rPr>
          <w:rFonts w:hint="cs" w:ascii="Arial" w:hAnsi="Arial"/>
          <w:noProof w:val="0"/>
          <w:rtl/>
        </w:rPr>
        <w:t>, תשל"ט-1979</w:t>
      </w:r>
      <w:r w:rsidRPr="00E62EAF" w:rsidR="00B87817">
        <w:rPr>
          <w:rFonts w:hint="cs" w:ascii="Arial" w:hAnsi="Arial"/>
          <w:noProof w:val="0"/>
          <w:rtl/>
        </w:rPr>
        <w:t xml:space="preserve"> נקבע לאמור:</w:t>
      </w:r>
    </w:p>
    <w:p w:rsidR="00B87817" w:rsidP="00B87817" w:rsidRDefault="00B87817">
      <w:pPr>
        <w:pStyle w:val="ad"/>
        <w:spacing w:line="360" w:lineRule="auto"/>
        <w:ind w:left="360"/>
        <w:jc w:val="both"/>
        <w:rPr>
          <w:rFonts w:ascii="Arial" w:hAnsi="Arial"/>
          <w:noProof w:val="0"/>
        </w:rPr>
      </w:pPr>
    </w:p>
    <w:p w:rsidR="00B87817" w:rsidP="00B87817" w:rsidRDefault="00B87817">
      <w:pPr>
        <w:pStyle w:val="ad"/>
        <w:spacing w:line="360" w:lineRule="auto"/>
        <w:ind w:left="850" w:right="567"/>
        <w:jc w:val="both"/>
        <w:rPr>
          <w:rFonts w:ascii="Arial" w:hAnsi="Arial"/>
          <w:b/>
          <w:bCs/>
          <w:noProof w:val="0"/>
          <w:rtl/>
        </w:rPr>
      </w:pPr>
      <w:r w:rsidRPr="00B87817">
        <w:rPr>
          <w:rFonts w:hint="cs" w:ascii="Arial" w:hAnsi="Arial"/>
          <w:b/>
          <w:bCs/>
          <w:noProof w:val="0"/>
          <w:rtl/>
        </w:rPr>
        <w:t xml:space="preserve">"מי שקיבל שלא על פי זכות שבדין נכס, שירות או טובת הנאה (להלן </w:t>
      </w:r>
      <w:r w:rsidRPr="00B87817">
        <w:rPr>
          <w:rFonts w:ascii="Arial" w:hAnsi="Arial"/>
          <w:b/>
          <w:bCs/>
          <w:noProof w:val="0"/>
          <w:rtl/>
        </w:rPr>
        <w:t>–</w:t>
      </w:r>
      <w:r w:rsidRPr="00B87817">
        <w:rPr>
          <w:rFonts w:hint="cs" w:ascii="Arial" w:hAnsi="Arial"/>
          <w:b/>
          <w:bCs/>
          <w:noProof w:val="0"/>
          <w:rtl/>
        </w:rPr>
        <w:t xml:space="preserve"> הזוכה) שב</w:t>
      </w:r>
      <w:r w:rsidR="00CD7012">
        <w:rPr>
          <w:rFonts w:hint="cs" w:ascii="Arial" w:hAnsi="Arial"/>
          <w:b/>
          <w:bCs/>
          <w:noProof w:val="0"/>
          <w:rtl/>
        </w:rPr>
        <w:t>א</w:t>
      </w:r>
      <w:r w:rsidRPr="00B87817">
        <w:rPr>
          <w:rFonts w:hint="cs" w:ascii="Arial" w:hAnsi="Arial"/>
          <w:b/>
          <w:bCs/>
          <w:noProof w:val="0"/>
          <w:rtl/>
        </w:rPr>
        <w:t xml:space="preserve">ו לו מאדם אחר (להלן </w:t>
      </w:r>
      <w:r w:rsidRPr="00B87817">
        <w:rPr>
          <w:rFonts w:ascii="Arial" w:hAnsi="Arial"/>
          <w:b/>
          <w:bCs/>
          <w:noProof w:val="0"/>
          <w:rtl/>
        </w:rPr>
        <w:t>–</w:t>
      </w:r>
      <w:r w:rsidRPr="00B87817">
        <w:rPr>
          <w:rFonts w:hint="cs" w:ascii="Arial" w:hAnsi="Arial"/>
          <w:b/>
          <w:bCs/>
          <w:noProof w:val="0"/>
          <w:rtl/>
        </w:rPr>
        <w:t xml:space="preserve"> המזכה), חייב להשיב למזכה את הזכייה, ואם השבה בעין בלתי אפשרית או בלתי סבירה </w:t>
      </w:r>
      <w:r w:rsidRPr="00B87817">
        <w:rPr>
          <w:rFonts w:ascii="Arial" w:hAnsi="Arial"/>
          <w:b/>
          <w:bCs/>
          <w:noProof w:val="0"/>
          <w:rtl/>
        </w:rPr>
        <w:t>–</w:t>
      </w:r>
      <w:r w:rsidRPr="00B87817">
        <w:rPr>
          <w:rFonts w:hint="cs" w:ascii="Arial" w:hAnsi="Arial"/>
          <w:b/>
          <w:bCs/>
          <w:noProof w:val="0"/>
          <w:rtl/>
        </w:rPr>
        <w:t xml:space="preserve"> לשלם לו את שוויה"</w:t>
      </w:r>
      <w:r>
        <w:rPr>
          <w:rFonts w:hint="cs" w:ascii="Arial" w:hAnsi="Arial"/>
          <w:b/>
          <w:bCs/>
          <w:noProof w:val="0"/>
          <w:rtl/>
        </w:rPr>
        <w:t>.</w:t>
      </w:r>
    </w:p>
    <w:p w:rsidRPr="00B87817" w:rsidR="00B87817" w:rsidP="00B87817" w:rsidRDefault="00B87817">
      <w:pPr>
        <w:pStyle w:val="ad"/>
        <w:spacing w:line="360" w:lineRule="auto"/>
        <w:ind w:left="850" w:right="567"/>
        <w:jc w:val="both"/>
        <w:rPr>
          <w:rFonts w:ascii="Arial" w:hAnsi="Arial"/>
          <w:b/>
          <w:bCs/>
          <w:noProof w:val="0"/>
        </w:rPr>
      </w:pPr>
      <w:r w:rsidRPr="00B87817">
        <w:rPr>
          <w:rFonts w:hint="cs" w:ascii="Arial" w:hAnsi="Arial"/>
          <w:b/>
          <w:bCs/>
          <w:noProof w:val="0"/>
          <w:rtl/>
        </w:rPr>
        <w:t xml:space="preserve">   </w:t>
      </w:r>
    </w:p>
    <w:p w:rsidR="005029E1" w:rsidP="00EC42C9" w:rsidRDefault="005029E1">
      <w:pPr>
        <w:pStyle w:val="ad"/>
        <w:numPr>
          <w:ilvl w:val="0"/>
          <w:numId w:val="1"/>
        </w:numPr>
        <w:spacing w:line="360" w:lineRule="auto"/>
        <w:jc w:val="both"/>
        <w:rPr>
          <w:rFonts w:ascii="Arial" w:hAnsi="Arial"/>
          <w:noProof w:val="0"/>
        </w:rPr>
      </w:pPr>
      <w:r>
        <w:rPr>
          <w:rFonts w:hint="cs" w:ascii="Arial" w:hAnsi="Arial"/>
          <w:noProof w:val="0"/>
          <w:rtl/>
        </w:rPr>
        <w:t>בכתב התביעה לא הוסבר כיצד מתקיימים בענייננו יסודות העילה,</w:t>
      </w:r>
      <w:r w:rsidRPr="00B87817" w:rsidR="00E62EAF">
        <w:rPr>
          <w:rFonts w:hint="cs" w:ascii="Arial" w:hAnsi="Arial"/>
          <w:noProof w:val="0"/>
          <w:rtl/>
        </w:rPr>
        <w:t xml:space="preserve"> וכל שנטען בעניין זה הוא כי "</w:t>
      </w:r>
      <w:r w:rsidRPr="00B87817" w:rsidR="00E62EAF">
        <w:rPr>
          <w:rFonts w:hint="cs" w:ascii="Arial" w:hAnsi="Arial"/>
          <w:b/>
          <w:bCs/>
          <w:noProof w:val="0"/>
          <w:rtl/>
        </w:rPr>
        <w:t>הנתבע עושה עושר רב ולא במשפט על חשבונה של התובעת, שעה שהוא משווק ממירים שיתופיים המתחברים לשרתים שיתופיים</w:t>
      </w:r>
      <w:r w:rsidRPr="00B87817" w:rsidR="00E62EAF">
        <w:rPr>
          <w:rFonts w:hint="cs" w:ascii="Arial" w:hAnsi="Arial"/>
          <w:noProof w:val="0"/>
          <w:rtl/>
        </w:rPr>
        <w:t xml:space="preserve">" (סעיף 64 לכתב התביעה). בסיכומים מטעם התובעת </w:t>
      </w:r>
      <w:r w:rsidRPr="00B87817" w:rsidR="00E62EAF">
        <w:rPr>
          <w:rFonts w:hint="cs" w:ascii="Arial" w:hAnsi="Arial"/>
          <w:noProof w:val="0"/>
          <w:rtl/>
        </w:rPr>
        <w:lastRenderedPageBreak/>
        <w:t>מצוטטים דבריהם של כב' השופט זילברטל ו</w:t>
      </w:r>
      <w:r w:rsidR="00AA5629">
        <w:rPr>
          <w:rFonts w:hint="cs" w:ascii="Arial" w:hAnsi="Arial"/>
          <w:noProof w:val="0"/>
          <w:rtl/>
        </w:rPr>
        <w:t xml:space="preserve">של כב' השופט </w:t>
      </w:r>
      <w:r w:rsidRPr="00B87817" w:rsidR="00E62EAF">
        <w:rPr>
          <w:rFonts w:hint="cs" w:ascii="Arial" w:hAnsi="Arial"/>
          <w:noProof w:val="0"/>
          <w:rtl/>
        </w:rPr>
        <w:t xml:space="preserve">רובינשטיין בעניין טלראן שלפיהם ראוי לבחון האם שימוש באמצעי הגנה טכנולוגיים יכול להקים עילה של עשיית עושר ולא במשפט, אך </w:t>
      </w:r>
      <w:r w:rsidR="00EC42C9">
        <w:rPr>
          <w:rFonts w:hint="cs" w:ascii="Arial" w:hAnsi="Arial"/>
          <w:noProof w:val="0"/>
          <w:rtl/>
        </w:rPr>
        <w:t xml:space="preserve">אין בסיכומים </w:t>
      </w:r>
      <w:r w:rsidRPr="00B87817" w:rsidR="00E62EAF">
        <w:rPr>
          <w:rFonts w:hint="cs" w:ascii="Arial" w:hAnsi="Arial"/>
          <w:noProof w:val="0"/>
          <w:rtl/>
        </w:rPr>
        <w:t xml:space="preserve">כל ניתוח </w:t>
      </w:r>
      <w:r w:rsidR="00EC42C9">
        <w:rPr>
          <w:rFonts w:hint="cs" w:ascii="Arial" w:hAnsi="Arial"/>
          <w:noProof w:val="0"/>
          <w:rtl/>
        </w:rPr>
        <w:t xml:space="preserve">או </w:t>
      </w:r>
      <w:r w:rsidRPr="00B87817" w:rsidR="00E62EAF">
        <w:rPr>
          <w:rFonts w:hint="cs" w:ascii="Arial" w:hAnsi="Arial"/>
          <w:noProof w:val="0"/>
          <w:rtl/>
        </w:rPr>
        <w:t xml:space="preserve">הסבר כיצד לשיטתה של התובעת, קמה לה בנסיבות המקרה דנן עילת תביעה של עשיית עושר ולא במשפט. </w:t>
      </w:r>
    </w:p>
    <w:p w:rsidR="005029E1" w:rsidP="005029E1" w:rsidRDefault="005029E1">
      <w:pPr>
        <w:pStyle w:val="ad"/>
        <w:spacing w:line="360" w:lineRule="auto"/>
        <w:ind w:left="360"/>
        <w:jc w:val="both"/>
        <w:rPr>
          <w:rFonts w:ascii="Arial" w:hAnsi="Arial"/>
          <w:noProof w:val="0"/>
        </w:rPr>
      </w:pPr>
    </w:p>
    <w:p w:rsidR="00B75A31" w:rsidP="00A41315" w:rsidRDefault="005029E1">
      <w:pPr>
        <w:pStyle w:val="ad"/>
        <w:numPr>
          <w:ilvl w:val="0"/>
          <w:numId w:val="1"/>
        </w:numPr>
        <w:spacing w:line="360" w:lineRule="auto"/>
        <w:jc w:val="both"/>
        <w:rPr>
          <w:rFonts w:ascii="Arial" w:hAnsi="Arial"/>
          <w:noProof w:val="0"/>
        </w:rPr>
      </w:pPr>
      <w:r>
        <w:rPr>
          <w:rFonts w:hint="cs" w:ascii="Arial" w:hAnsi="Arial"/>
          <w:noProof w:val="0"/>
          <w:rtl/>
        </w:rPr>
        <w:t xml:space="preserve">בכתבי הטענות </w:t>
      </w:r>
      <w:r w:rsidR="007264E4">
        <w:rPr>
          <w:rFonts w:hint="cs" w:ascii="Arial" w:hAnsi="Arial"/>
          <w:noProof w:val="0"/>
          <w:rtl/>
        </w:rPr>
        <w:t xml:space="preserve">של התובעת </w:t>
      </w:r>
      <w:r>
        <w:rPr>
          <w:rFonts w:hint="cs" w:ascii="Arial" w:hAnsi="Arial"/>
          <w:noProof w:val="0"/>
          <w:rtl/>
        </w:rPr>
        <w:t xml:space="preserve">לא הוסבר </w:t>
      </w:r>
      <w:r w:rsidR="0033456B">
        <w:rPr>
          <w:rFonts w:hint="cs" w:ascii="Arial" w:hAnsi="Arial"/>
          <w:noProof w:val="0"/>
          <w:rtl/>
        </w:rPr>
        <w:t>במפורש</w:t>
      </w:r>
      <w:r w:rsidR="007264E4">
        <w:rPr>
          <w:rFonts w:hint="cs" w:ascii="Arial" w:hAnsi="Arial"/>
          <w:noProof w:val="0"/>
          <w:rtl/>
        </w:rPr>
        <w:t xml:space="preserve">, בין היתר, </w:t>
      </w:r>
      <w:r w:rsidR="00CD7012">
        <w:rPr>
          <w:rFonts w:hint="cs" w:ascii="Arial" w:hAnsi="Arial"/>
          <w:noProof w:val="0"/>
          <w:rtl/>
        </w:rPr>
        <w:t>כיצד התשלו</w:t>
      </w:r>
      <w:r w:rsidR="00E62EAF">
        <w:rPr>
          <w:rFonts w:hint="cs" w:ascii="Arial" w:hAnsi="Arial"/>
          <w:noProof w:val="0"/>
          <w:rtl/>
        </w:rPr>
        <w:t>מי</w:t>
      </w:r>
      <w:r w:rsidR="00CD7012">
        <w:rPr>
          <w:rFonts w:hint="cs" w:ascii="Arial" w:hAnsi="Arial"/>
          <w:noProof w:val="0"/>
          <w:rtl/>
        </w:rPr>
        <w:t>ם שקיבל הנתבע עבור מכירת ממירים והתקנתם "באו לו" מהתובעת</w:t>
      </w:r>
      <w:r w:rsidR="0033456B">
        <w:rPr>
          <w:rFonts w:hint="cs" w:ascii="Arial" w:hAnsi="Arial"/>
          <w:noProof w:val="0"/>
          <w:rtl/>
        </w:rPr>
        <w:t xml:space="preserve">. </w:t>
      </w:r>
      <w:r>
        <w:rPr>
          <w:rFonts w:hint="cs" w:ascii="Arial" w:hAnsi="Arial"/>
          <w:noProof w:val="0"/>
          <w:rtl/>
        </w:rPr>
        <w:t xml:space="preserve">לכל היותר </w:t>
      </w:r>
      <w:r w:rsidR="0033456B">
        <w:rPr>
          <w:rFonts w:hint="cs" w:ascii="Arial" w:hAnsi="Arial"/>
          <w:noProof w:val="0"/>
          <w:rtl/>
        </w:rPr>
        <w:t>משתמעת</w:t>
      </w:r>
      <w:r>
        <w:rPr>
          <w:rFonts w:hint="cs" w:ascii="Arial" w:hAnsi="Arial"/>
          <w:noProof w:val="0"/>
          <w:rtl/>
        </w:rPr>
        <w:t xml:space="preserve"> </w:t>
      </w:r>
      <w:r w:rsidR="0033456B">
        <w:rPr>
          <w:rFonts w:hint="cs" w:ascii="Arial" w:hAnsi="Arial"/>
          <w:noProof w:val="0"/>
          <w:rtl/>
        </w:rPr>
        <w:t>טענה</w:t>
      </w:r>
      <w:r w:rsidR="00E62EAF">
        <w:rPr>
          <w:rFonts w:hint="cs" w:ascii="Arial" w:hAnsi="Arial"/>
          <w:noProof w:val="0"/>
          <w:rtl/>
        </w:rPr>
        <w:t xml:space="preserve"> שלפיה הנתבע התעשר על חשבו</w:t>
      </w:r>
      <w:r w:rsidR="00522406">
        <w:rPr>
          <w:rFonts w:hint="cs" w:ascii="Arial" w:hAnsi="Arial"/>
          <w:noProof w:val="0"/>
          <w:rtl/>
        </w:rPr>
        <w:t>ן התובעת</w:t>
      </w:r>
      <w:r w:rsidR="00E62EAF">
        <w:rPr>
          <w:rFonts w:hint="cs" w:ascii="Arial" w:hAnsi="Arial"/>
          <w:noProof w:val="0"/>
          <w:rtl/>
        </w:rPr>
        <w:t xml:space="preserve"> </w:t>
      </w:r>
      <w:r w:rsidR="006D0C5E">
        <w:rPr>
          <w:rFonts w:hint="cs" w:ascii="Arial" w:hAnsi="Arial"/>
          <w:noProof w:val="0"/>
          <w:rtl/>
        </w:rPr>
        <w:t>בכך שקיבל תשלום עבור מ</w:t>
      </w:r>
      <w:r w:rsidR="00EC42C9">
        <w:rPr>
          <w:rFonts w:hint="cs" w:ascii="Arial" w:hAnsi="Arial"/>
          <w:noProof w:val="0"/>
          <w:rtl/>
        </w:rPr>
        <w:t>כשיר</w:t>
      </w:r>
      <w:r w:rsidR="00E62EAF">
        <w:rPr>
          <w:rFonts w:hint="cs" w:ascii="Arial" w:hAnsi="Arial"/>
          <w:noProof w:val="0"/>
          <w:rtl/>
        </w:rPr>
        <w:t xml:space="preserve"> </w:t>
      </w:r>
      <w:r w:rsidR="006D0C5E">
        <w:rPr>
          <w:rFonts w:hint="cs" w:ascii="Arial" w:hAnsi="Arial"/>
          <w:noProof w:val="0"/>
          <w:rtl/>
        </w:rPr>
        <w:t>המאפשרים</w:t>
      </w:r>
      <w:r w:rsidR="00E62EAF">
        <w:rPr>
          <w:rFonts w:hint="cs" w:ascii="Arial" w:hAnsi="Arial"/>
          <w:noProof w:val="0"/>
          <w:rtl/>
        </w:rPr>
        <w:t xml:space="preserve"> צפייה </w:t>
      </w:r>
      <w:r w:rsidR="007264E4">
        <w:rPr>
          <w:rFonts w:hint="cs" w:ascii="Arial" w:hAnsi="Arial"/>
          <w:noProof w:val="0"/>
          <w:rtl/>
        </w:rPr>
        <w:t xml:space="preserve">במשדרים של ערוצי הכבלים והלוויין, לרבות משדרים בערוצי הספורט </w:t>
      </w:r>
      <w:r w:rsidR="00E62EAF">
        <w:rPr>
          <w:rFonts w:hint="cs" w:ascii="Arial" w:hAnsi="Arial"/>
          <w:noProof w:val="0"/>
          <w:rtl/>
        </w:rPr>
        <w:t>ש</w:t>
      </w:r>
      <w:r w:rsidR="006412E3">
        <w:rPr>
          <w:rFonts w:hint="cs" w:ascii="Arial" w:hAnsi="Arial"/>
          <w:noProof w:val="0"/>
          <w:rtl/>
        </w:rPr>
        <w:t xml:space="preserve">נטען כי </w:t>
      </w:r>
      <w:r w:rsidR="00E737F7">
        <w:rPr>
          <w:rFonts w:hint="cs" w:ascii="Arial" w:hAnsi="Arial"/>
          <w:noProof w:val="0"/>
          <w:rtl/>
        </w:rPr>
        <w:t>יש ל</w:t>
      </w:r>
      <w:r w:rsidR="00E62EAF">
        <w:rPr>
          <w:rFonts w:hint="cs" w:ascii="Arial" w:hAnsi="Arial"/>
          <w:noProof w:val="0"/>
          <w:rtl/>
        </w:rPr>
        <w:t xml:space="preserve">תובעת זכות יוצרים בהם. </w:t>
      </w:r>
      <w:r w:rsidR="00522406">
        <w:rPr>
          <w:rFonts w:hint="cs" w:ascii="Arial" w:hAnsi="Arial"/>
          <w:noProof w:val="0"/>
          <w:rtl/>
        </w:rPr>
        <w:t xml:space="preserve">ואולם, </w:t>
      </w:r>
      <w:r w:rsidR="00EC42C9">
        <w:rPr>
          <w:rFonts w:hint="cs" w:ascii="Arial" w:hAnsi="Arial"/>
          <w:noProof w:val="0"/>
          <w:rtl/>
        </w:rPr>
        <w:t>משלא הוכח</w:t>
      </w:r>
      <w:r w:rsidR="006317FE">
        <w:rPr>
          <w:rFonts w:hint="cs" w:ascii="Arial" w:hAnsi="Arial"/>
          <w:noProof w:val="0"/>
          <w:rtl/>
        </w:rPr>
        <w:t xml:space="preserve"> כי </w:t>
      </w:r>
      <w:r w:rsidR="00E737F7">
        <w:rPr>
          <w:rFonts w:hint="cs" w:ascii="Arial" w:hAnsi="Arial"/>
          <w:noProof w:val="0"/>
          <w:rtl/>
        </w:rPr>
        <w:t>קיימות לתובעת</w:t>
      </w:r>
      <w:r w:rsidR="00EC42C9">
        <w:rPr>
          <w:rFonts w:hint="cs" w:ascii="Arial" w:hAnsi="Arial"/>
          <w:noProof w:val="0"/>
          <w:rtl/>
        </w:rPr>
        <w:t xml:space="preserve"> </w:t>
      </w:r>
      <w:r w:rsidR="006317FE">
        <w:rPr>
          <w:rFonts w:hint="cs" w:ascii="Arial" w:hAnsi="Arial"/>
          <w:noProof w:val="0"/>
          <w:rtl/>
        </w:rPr>
        <w:t xml:space="preserve">זכויות יוצרים </w:t>
      </w:r>
      <w:r w:rsidR="00522406">
        <w:rPr>
          <w:rFonts w:hint="cs" w:ascii="Arial" w:hAnsi="Arial"/>
          <w:noProof w:val="0"/>
          <w:rtl/>
        </w:rPr>
        <w:t>במשדרים</w:t>
      </w:r>
      <w:r w:rsidR="006317FE">
        <w:rPr>
          <w:rFonts w:hint="cs" w:ascii="Arial" w:hAnsi="Arial"/>
          <w:noProof w:val="0"/>
          <w:rtl/>
        </w:rPr>
        <w:t xml:space="preserve"> </w:t>
      </w:r>
      <w:r w:rsidR="00E737F7">
        <w:rPr>
          <w:rFonts w:hint="cs" w:ascii="Arial" w:hAnsi="Arial"/>
          <w:noProof w:val="0"/>
          <w:rtl/>
        </w:rPr>
        <w:t>ששודרו בערוצי הספורט</w:t>
      </w:r>
      <w:r w:rsidR="00522406">
        <w:rPr>
          <w:rFonts w:hint="cs" w:ascii="Arial" w:hAnsi="Arial"/>
          <w:noProof w:val="0"/>
          <w:rtl/>
        </w:rPr>
        <w:t xml:space="preserve">, </w:t>
      </w:r>
      <w:r w:rsidR="00293CF6">
        <w:rPr>
          <w:rFonts w:hint="cs" w:ascii="Arial" w:hAnsi="Arial"/>
          <w:noProof w:val="0"/>
          <w:rtl/>
        </w:rPr>
        <w:t xml:space="preserve">ממילא לא הוכח כי </w:t>
      </w:r>
      <w:r w:rsidR="007264E4">
        <w:rPr>
          <w:rFonts w:hint="cs" w:ascii="Arial" w:hAnsi="Arial"/>
          <w:noProof w:val="0"/>
          <w:rtl/>
        </w:rPr>
        <w:t>הנתבע</w:t>
      </w:r>
      <w:r w:rsidR="000D38A8">
        <w:rPr>
          <w:rFonts w:hint="cs" w:ascii="Arial" w:hAnsi="Arial"/>
          <w:noProof w:val="0"/>
          <w:rtl/>
        </w:rPr>
        <w:t xml:space="preserve"> התעשר על חשבון זכויות </w:t>
      </w:r>
      <w:r w:rsidR="006317FE">
        <w:rPr>
          <w:rFonts w:hint="cs" w:ascii="Arial" w:hAnsi="Arial"/>
          <w:noProof w:val="0"/>
          <w:rtl/>
        </w:rPr>
        <w:t>אלה</w:t>
      </w:r>
      <w:r w:rsidR="008013B4">
        <w:rPr>
          <w:rFonts w:hint="cs" w:ascii="Arial" w:hAnsi="Arial"/>
          <w:noProof w:val="0"/>
          <w:rtl/>
        </w:rPr>
        <w:t xml:space="preserve">. </w:t>
      </w:r>
    </w:p>
    <w:p w:rsidR="00B75A31" w:rsidP="00B75A31" w:rsidRDefault="00B75A31">
      <w:pPr>
        <w:pStyle w:val="ad"/>
        <w:spacing w:line="360" w:lineRule="auto"/>
        <w:ind w:left="360"/>
        <w:jc w:val="both"/>
        <w:rPr>
          <w:rFonts w:ascii="Arial" w:hAnsi="Arial"/>
          <w:noProof w:val="0"/>
        </w:rPr>
      </w:pPr>
    </w:p>
    <w:p w:rsidR="00987FF6" w:rsidP="00605D76" w:rsidRDefault="00D5152E">
      <w:pPr>
        <w:pStyle w:val="ad"/>
        <w:numPr>
          <w:ilvl w:val="0"/>
          <w:numId w:val="1"/>
        </w:numPr>
        <w:spacing w:line="360" w:lineRule="auto"/>
        <w:jc w:val="both"/>
        <w:rPr>
          <w:rFonts w:ascii="Arial" w:hAnsi="Arial"/>
          <w:noProof w:val="0"/>
        </w:rPr>
      </w:pPr>
      <w:r>
        <w:rPr>
          <w:rFonts w:hint="cs" w:ascii="Arial" w:hAnsi="Arial"/>
          <w:noProof w:val="0"/>
          <w:rtl/>
        </w:rPr>
        <w:t xml:space="preserve">בכתב התביעה נטען כי התובעת רוכשת תכנים מגופים שונים ברחבי העולם בממון רב, </w:t>
      </w:r>
      <w:r w:rsidR="00C12B62">
        <w:rPr>
          <w:rFonts w:hint="cs" w:ascii="Arial" w:hAnsi="Arial"/>
          <w:noProof w:val="0"/>
          <w:rtl/>
        </w:rPr>
        <w:t>מפיקה ועורכת את התכנים באמצעות עובדים רבים שהיא מעסיקה ופועלת לקדם את התכנים שהיא משווקת במדיות שונות</w:t>
      </w:r>
      <w:r w:rsidR="006D0C5E">
        <w:rPr>
          <w:rFonts w:hint="cs" w:ascii="Arial" w:hAnsi="Arial"/>
          <w:noProof w:val="0"/>
          <w:rtl/>
        </w:rPr>
        <w:t>,</w:t>
      </w:r>
      <w:r w:rsidR="00C12B62">
        <w:rPr>
          <w:rFonts w:hint="cs" w:ascii="Arial" w:hAnsi="Arial"/>
          <w:noProof w:val="0"/>
          <w:rtl/>
        </w:rPr>
        <w:t xml:space="preserve"> תוך השקעות כספיות ניכרות. </w:t>
      </w:r>
      <w:r w:rsidR="002F4706">
        <w:rPr>
          <w:rFonts w:hint="cs" w:ascii="Arial" w:hAnsi="Arial"/>
          <w:noProof w:val="0"/>
          <w:rtl/>
        </w:rPr>
        <w:t>מכאן יכולה להשתמע טענה</w:t>
      </w:r>
      <w:r w:rsidR="006412E3">
        <w:rPr>
          <w:rFonts w:hint="cs" w:ascii="Arial" w:hAnsi="Arial"/>
          <w:noProof w:val="0"/>
          <w:rtl/>
        </w:rPr>
        <w:t xml:space="preserve"> </w:t>
      </w:r>
      <w:r w:rsidR="002F4706">
        <w:rPr>
          <w:rFonts w:hint="cs" w:ascii="Arial" w:hAnsi="Arial"/>
          <w:noProof w:val="0"/>
          <w:rtl/>
        </w:rPr>
        <w:t xml:space="preserve">כי הנתבע </w:t>
      </w:r>
      <w:r w:rsidR="006412E3">
        <w:rPr>
          <w:rFonts w:hint="cs" w:ascii="Arial" w:hAnsi="Arial"/>
          <w:noProof w:val="0"/>
          <w:rtl/>
        </w:rPr>
        <w:t>ה</w:t>
      </w:r>
      <w:r w:rsidR="002F4706">
        <w:rPr>
          <w:rFonts w:hint="cs" w:ascii="Arial" w:hAnsi="Arial"/>
          <w:noProof w:val="0"/>
          <w:rtl/>
        </w:rPr>
        <w:t>פיק טובת הנאה מההשקעה הרבה של הת</w:t>
      </w:r>
      <w:r w:rsidR="00D27AF2">
        <w:rPr>
          <w:rFonts w:hint="cs" w:ascii="Arial" w:hAnsi="Arial"/>
          <w:noProof w:val="0"/>
          <w:rtl/>
        </w:rPr>
        <w:t>ו</w:t>
      </w:r>
      <w:r w:rsidR="002F4706">
        <w:rPr>
          <w:rFonts w:hint="cs" w:ascii="Arial" w:hAnsi="Arial"/>
          <w:noProof w:val="0"/>
          <w:rtl/>
        </w:rPr>
        <w:t>בעת בשידורים שהפיקה</w:t>
      </w:r>
      <w:r w:rsidR="00E737F7">
        <w:rPr>
          <w:rFonts w:hint="cs" w:ascii="Arial" w:hAnsi="Arial"/>
          <w:noProof w:val="0"/>
          <w:rtl/>
        </w:rPr>
        <w:t xml:space="preserve"> וערכה</w:t>
      </w:r>
      <w:r w:rsidR="002F4706">
        <w:rPr>
          <w:rFonts w:hint="cs" w:ascii="Arial" w:hAnsi="Arial"/>
          <w:noProof w:val="0"/>
          <w:rtl/>
        </w:rPr>
        <w:t xml:space="preserve">. </w:t>
      </w:r>
      <w:r w:rsidR="00D27AF2">
        <w:rPr>
          <w:rFonts w:hint="cs" w:ascii="Arial" w:hAnsi="Arial"/>
          <w:noProof w:val="0"/>
          <w:rtl/>
        </w:rPr>
        <w:t xml:space="preserve">דא עקא שהתובעת לא </w:t>
      </w:r>
      <w:r w:rsidR="009D1024">
        <w:rPr>
          <w:rFonts w:hint="cs" w:ascii="Arial" w:hAnsi="Arial"/>
          <w:noProof w:val="0"/>
          <w:rtl/>
        </w:rPr>
        <w:t xml:space="preserve">הוכיחה אף לא אחת מטענותיה </w:t>
      </w:r>
      <w:r w:rsidR="006317FE">
        <w:rPr>
          <w:rFonts w:hint="cs" w:ascii="Arial" w:hAnsi="Arial"/>
          <w:noProof w:val="0"/>
          <w:rtl/>
        </w:rPr>
        <w:t xml:space="preserve">הנ"ל </w:t>
      </w:r>
      <w:r w:rsidR="009D1024">
        <w:rPr>
          <w:rFonts w:hint="cs" w:ascii="Arial" w:hAnsi="Arial"/>
          <w:noProof w:val="0"/>
          <w:rtl/>
        </w:rPr>
        <w:t>בעניין</w:t>
      </w:r>
      <w:r w:rsidR="00D27AF2">
        <w:rPr>
          <w:rFonts w:hint="cs" w:ascii="Arial" w:hAnsi="Arial"/>
          <w:noProof w:val="0"/>
          <w:rtl/>
        </w:rPr>
        <w:t xml:space="preserve"> השקעתה </w:t>
      </w:r>
      <w:r w:rsidR="009D1024">
        <w:rPr>
          <w:rFonts w:hint="cs" w:ascii="Arial" w:hAnsi="Arial"/>
          <w:noProof w:val="0"/>
          <w:rtl/>
        </w:rPr>
        <w:t>במשדרים</w:t>
      </w:r>
      <w:r w:rsidR="00D27AF2">
        <w:rPr>
          <w:rFonts w:hint="cs" w:ascii="Arial" w:hAnsi="Arial"/>
          <w:noProof w:val="0"/>
          <w:rtl/>
        </w:rPr>
        <w:t xml:space="preserve">. לא הובאו ראיות כלשהן </w:t>
      </w:r>
      <w:r w:rsidR="006D0C5E">
        <w:rPr>
          <w:rFonts w:hint="cs" w:ascii="Arial" w:hAnsi="Arial"/>
          <w:noProof w:val="0"/>
          <w:rtl/>
        </w:rPr>
        <w:t>כדי לבסס</w:t>
      </w:r>
      <w:r w:rsidR="00D27AF2">
        <w:rPr>
          <w:rFonts w:hint="cs" w:ascii="Arial" w:hAnsi="Arial"/>
          <w:noProof w:val="0"/>
          <w:rtl/>
        </w:rPr>
        <w:t xml:space="preserve"> תשלומים </w:t>
      </w:r>
      <w:r w:rsidR="009D1024">
        <w:rPr>
          <w:rFonts w:hint="cs" w:ascii="Arial" w:hAnsi="Arial"/>
          <w:noProof w:val="0"/>
          <w:rtl/>
        </w:rPr>
        <w:t>ששילמה</w:t>
      </w:r>
      <w:r w:rsidR="00D27AF2">
        <w:rPr>
          <w:rFonts w:hint="cs" w:ascii="Arial" w:hAnsi="Arial"/>
          <w:noProof w:val="0"/>
          <w:rtl/>
        </w:rPr>
        <w:t xml:space="preserve"> </w:t>
      </w:r>
      <w:r w:rsidR="000552D2">
        <w:rPr>
          <w:rFonts w:hint="cs" w:ascii="Arial" w:hAnsi="Arial"/>
          <w:noProof w:val="0"/>
          <w:rtl/>
        </w:rPr>
        <w:t>עבור</w:t>
      </w:r>
      <w:r w:rsidR="00D27AF2">
        <w:rPr>
          <w:rFonts w:hint="cs" w:ascii="Arial" w:hAnsi="Arial"/>
          <w:noProof w:val="0"/>
          <w:rtl/>
        </w:rPr>
        <w:t xml:space="preserve"> תכני</w:t>
      </w:r>
      <w:r w:rsidR="00E7538C">
        <w:rPr>
          <w:rFonts w:hint="cs" w:ascii="Arial" w:hAnsi="Arial"/>
          <w:noProof w:val="0"/>
          <w:rtl/>
        </w:rPr>
        <w:t xml:space="preserve"> המשדרים</w:t>
      </w:r>
      <w:r w:rsidR="00D27AF2">
        <w:rPr>
          <w:rFonts w:hint="cs" w:ascii="Arial" w:hAnsi="Arial"/>
          <w:noProof w:val="0"/>
          <w:rtl/>
        </w:rPr>
        <w:t xml:space="preserve">, </w:t>
      </w:r>
      <w:r w:rsidR="000552D2">
        <w:rPr>
          <w:rFonts w:hint="cs" w:ascii="Arial" w:hAnsi="Arial"/>
          <w:noProof w:val="0"/>
          <w:rtl/>
        </w:rPr>
        <w:t>משאבים שהשקיעה ו</w:t>
      </w:r>
      <w:r w:rsidR="006D0C5E">
        <w:rPr>
          <w:rFonts w:hint="cs" w:ascii="Arial" w:hAnsi="Arial"/>
          <w:noProof w:val="0"/>
          <w:rtl/>
        </w:rPr>
        <w:t>עובדים</w:t>
      </w:r>
      <w:r w:rsidR="000552D2">
        <w:rPr>
          <w:rFonts w:hint="cs" w:ascii="Arial" w:hAnsi="Arial"/>
          <w:noProof w:val="0"/>
          <w:rtl/>
        </w:rPr>
        <w:t xml:space="preserve"> שהעסיקה לצורך </w:t>
      </w:r>
      <w:r w:rsidR="009D1024">
        <w:rPr>
          <w:rFonts w:hint="cs" w:ascii="Arial" w:hAnsi="Arial"/>
          <w:noProof w:val="0"/>
          <w:rtl/>
        </w:rPr>
        <w:t>הפק</w:t>
      </w:r>
      <w:r w:rsidR="000552D2">
        <w:rPr>
          <w:rFonts w:hint="cs" w:ascii="Arial" w:hAnsi="Arial"/>
          <w:noProof w:val="0"/>
          <w:rtl/>
        </w:rPr>
        <w:t>ת המשדרים</w:t>
      </w:r>
      <w:r w:rsidR="00E7538C">
        <w:rPr>
          <w:rFonts w:hint="cs" w:ascii="Arial" w:hAnsi="Arial"/>
          <w:noProof w:val="0"/>
          <w:rtl/>
        </w:rPr>
        <w:t xml:space="preserve"> והשקעתה הכספית בפעולות קידום ושיווק. </w:t>
      </w:r>
      <w:r w:rsidR="009C495D">
        <w:rPr>
          <w:rFonts w:hint="cs" w:ascii="Arial" w:hAnsi="Arial"/>
          <w:noProof w:val="0"/>
          <w:rtl/>
        </w:rPr>
        <w:t>משלא הוכח</w:t>
      </w:r>
      <w:r w:rsidR="00FA198F">
        <w:rPr>
          <w:rFonts w:hint="cs" w:ascii="Arial" w:hAnsi="Arial"/>
          <w:noProof w:val="0"/>
          <w:rtl/>
        </w:rPr>
        <w:t xml:space="preserve">ו טענות </w:t>
      </w:r>
      <w:r w:rsidR="006412E3">
        <w:rPr>
          <w:rFonts w:hint="cs" w:ascii="Arial" w:hAnsi="Arial"/>
          <w:noProof w:val="0"/>
          <w:rtl/>
        </w:rPr>
        <w:t xml:space="preserve">התובעת </w:t>
      </w:r>
      <w:r w:rsidR="00FA198F">
        <w:rPr>
          <w:rFonts w:hint="cs" w:ascii="Arial" w:hAnsi="Arial"/>
          <w:noProof w:val="0"/>
          <w:rtl/>
        </w:rPr>
        <w:t>בדבר השקע</w:t>
      </w:r>
      <w:r w:rsidR="000552D2">
        <w:rPr>
          <w:rFonts w:hint="cs" w:ascii="Arial" w:hAnsi="Arial"/>
          <w:noProof w:val="0"/>
          <w:rtl/>
        </w:rPr>
        <w:t>ו</w:t>
      </w:r>
      <w:r w:rsidR="00FA198F">
        <w:rPr>
          <w:rFonts w:hint="cs" w:ascii="Arial" w:hAnsi="Arial"/>
          <w:noProof w:val="0"/>
          <w:rtl/>
        </w:rPr>
        <w:t>ת</w:t>
      </w:r>
      <w:r w:rsidR="000552D2">
        <w:rPr>
          <w:rFonts w:hint="cs" w:ascii="Arial" w:hAnsi="Arial"/>
          <w:noProof w:val="0"/>
          <w:rtl/>
        </w:rPr>
        <w:t>י</w:t>
      </w:r>
      <w:r w:rsidR="00FA198F">
        <w:rPr>
          <w:rFonts w:hint="cs" w:ascii="Arial" w:hAnsi="Arial"/>
          <w:noProof w:val="0"/>
          <w:rtl/>
        </w:rPr>
        <w:t xml:space="preserve">ה במשדרים, </w:t>
      </w:r>
      <w:r w:rsidR="006412E3">
        <w:rPr>
          <w:rFonts w:hint="cs" w:ascii="Arial" w:hAnsi="Arial"/>
          <w:noProof w:val="0"/>
          <w:rtl/>
        </w:rPr>
        <w:t>ברי כי לא הוכח</w:t>
      </w:r>
      <w:r w:rsidR="00FA198F">
        <w:rPr>
          <w:rFonts w:hint="cs" w:ascii="Arial" w:hAnsi="Arial"/>
          <w:noProof w:val="0"/>
          <w:rtl/>
        </w:rPr>
        <w:t xml:space="preserve"> </w:t>
      </w:r>
      <w:r w:rsidR="006412E3">
        <w:rPr>
          <w:rFonts w:hint="cs" w:ascii="Arial" w:hAnsi="Arial"/>
          <w:noProof w:val="0"/>
          <w:rtl/>
        </w:rPr>
        <w:t>ש</w:t>
      </w:r>
      <w:r w:rsidR="009C495D">
        <w:rPr>
          <w:rFonts w:hint="cs" w:ascii="Arial" w:hAnsi="Arial"/>
          <w:noProof w:val="0"/>
          <w:rtl/>
        </w:rPr>
        <w:t xml:space="preserve">הנתבע </w:t>
      </w:r>
      <w:r w:rsidR="006412E3">
        <w:rPr>
          <w:rFonts w:hint="cs" w:ascii="Arial" w:hAnsi="Arial"/>
          <w:noProof w:val="0"/>
          <w:rtl/>
        </w:rPr>
        <w:t>התעשר על חשבון השקעת התובעת</w:t>
      </w:r>
      <w:r w:rsidR="009C495D">
        <w:rPr>
          <w:rFonts w:hint="cs" w:ascii="Arial" w:hAnsi="Arial"/>
          <w:noProof w:val="0"/>
          <w:rtl/>
        </w:rPr>
        <w:t>.</w:t>
      </w:r>
    </w:p>
    <w:p w:rsidR="00987FF6" w:rsidP="00987FF6" w:rsidRDefault="00987FF6">
      <w:pPr>
        <w:pStyle w:val="ad"/>
        <w:spacing w:line="360" w:lineRule="auto"/>
        <w:ind w:left="360"/>
        <w:jc w:val="both"/>
        <w:rPr>
          <w:rFonts w:ascii="Arial" w:hAnsi="Arial"/>
          <w:noProof w:val="0"/>
        </w:rPr>
      </w:pPr>
    </w:p>
    <w:p w:rsidR="009D294F" w:rsidP="00C500D2" w:rsidRDefault="001C2F22">
      <w:pPr>
        <w:pStyle w:val="ad"/>
        <w:numPr>
          <w:ilvl w:val="0"/>
          <w:numId w:val="1"/>
        </w:numPr>
        <w:spacing w:line="360" w:lineRule="auto"/>
        <w:jc w:val="both"/>
        <w:rPr>
          <w:rFonts w:ascii="Arial" w:hAnsi="Arial"/>
          <w:noProof w:val="0"/>
        </w:rPr>
      </w:pPr>
      <w:r w:rsidRPr="009814A2">
        <w:rPr>
          <w:rFonts w:hint="cs" w:ascii="Arial" w:hAnsi="Arial"/>
          <w:noProof w:val="0"/>
          <w:rtl/>
        </w:rPr>
        <w:t xml:space="preserve">בעניין טלראן </w:t>
      </w:r>
      <w:r w:rsidRPr="009814A2" w:rsidR="00D26B8C">
        <w:rPr>
          <w:rFonts w:hint="cs" w:ascii="Arial" w:hAnsi="Arial"/>
          <w:noProof w:val="0"/>
          <w:rtl/>
        </w:rPr>
        <w:t xml:space="preserve">הפנה כב' השופט זילברטל לקטע בספרו של דניאל פרידמן, </w:t>
      </w:r>
      <w:r w:rsidRPr="009814A2" w:rsidR="00D26B8C">
        <w:rPr>
          <w:rFonts w:hint="cs" w:ascii="Arial" w:hAnsi="Arial"/>
          <w:b/>
          <w:bCs/>
          <w:noProof w:val="0"/>
          <w:rtl/>
        </w:rPr>
        <w:t>עשיית עושר ולא במשפט</w:t>
      </w:r>
      <w:r w:rsidRPr="009814A2" w:rsidR="00D26B8C">
        <w:rPr>
          <w:rFonts w:hint="cs" w:ascii="Arial" w:hAnsi="Arial"/>
          <w:noProof w:val="0"/>
          <w:rtl/>
        </w:rPr>
        <w:t xml:space="preserve"> (מהדורה שנייה, 1998) בעמ' 79, שם </w:t>
      </w:r>
      <w:r w:rsidRPr="009814A2" w:rsidR="002C0490">
        <w:rPr>
          <w:rFonts w:hint="cs" w:ascii="Arial" w:hAnsi="Arial"/>
          <w:noProof w:val="0"/>
          <w:rtl/>
        </w:rPr>
        <w:t xml:space="preserve">נדונה השאלה האם </w:t>
      </w:r>
      <w:r w:rsidR="00605D76">
        <w:rPr>
          <w:rFonts w:hint="cs" w:ascii="Arial" w:hAnsi="Arial"/>
          <w:noProof w:val="0"/>
          <w:rtl/>
        </w:rPr>
        <w:t xml:space="preserve">פעולות הנעשות כדי לעקוף </w:t>
      </w:r>
      <w:r w:rsidRPr="009814A2" w:rsidR="002C0490">
        <w:rPr>
          <w:rFonts w:hint="cs" w:ascii="Arial" w:hAnsi="Arial"/>
          <w:noProof w:val="0"/>
          <w:rtl/>
        </w:rPr>
        <w:t xml:space="preserve"> אמצעי</w:t>
      </w:r>
      <w:r w:rsidR="00605D76">
        <w:rPr>
          <w:rFonts w:hint="cs" w:ascii="Arial" w:hAnsi="Arial"/>
          <w:noProof w:val="0"/>
          <w:rtl/>
        </w:rPr>
        <w:t xml:space="preserve"> הגנה</w:t>
      </w:r>
      <w:r w:rsidRPr="009814A2" w:rsidR="002C0490">
        <w:rPr>
          <w:rFonts w:hint="cs" w:ascii="Arial" w:hAnsi="Arial"/>
          <w:noProof w:val="0"/>
          <w:rtl/>
        </w:rPr>
        <w:t xml:space="preserve"> טכנולוגיים </w:t>
      </w:r>
      <w:r w:rsidR="00605D76">
        <w:rPr>
          <w:rFonts w:hint="cs" w:ascii="Arial" w:hAnsi="Arial"/>
          <w:noProof w:val="0"/>
          <w:rtl/>
        </w:rPr>
        <w:t xml:space="preserve">ולאפשר צפייה בשידורים מקודדים </w:t>
      </w:r>
      <w:r w:rsidRPr="009814A2" w:rsidR="002C0490">
        <w:rPr>
          <w:rFonts w:hint="cs" w:ascii="Arial" w:hAnsi="Arial"/>
          <w:noProof w:val="0"/>
          <w:rtl/>
        </w:rPr>
        <w:t>עשוי</w:t>
      </w:r>
      <w:r w:rsidR="00605D76">
        <w:rPr>
          <w:rFonts w:hint="cs" w:ascii="Arial" w:hAnsi="Arial"/>
          <w:noProof w:val="0"/>
          <w:rtl/>
        </w:rPr>
        <w:t>ות</w:t>
      </w:r>
      <w:r w:rsidRPr="009814A2" w:rsidR="002C0490">
        <w:rPr>
          <w:rFonts w:hint="cs" w:ascii="Arial" w:hAnsi="Arial"/>
          <w:noProof w:val="0"/>
          <w:rtl/>
        </w:rPr>
        <w:t xml:space="preserve"> להקים</w:t>
      </w:r>
      <w:r w:rsidRPr="009814A2" w:rsidR="00D26B8C">
        <w:rPr>
          <w:rFonts w:hint="cs" w:ascii="Arial" w:hAnsi="Arial"/>
          <w:noProof w:val="0"/>
          <w:rtl/>
        </w:rPr>
        <w:t xml:space="preserve"> </w:t>
      </w:r>
      <w:r w:rsidRPr="009814A2">
        <w:rPr>
          <w:rFonts w:hint="cs" w:ascii="Arial" w:hAnsi="Arial"/>
          <w:noProof w:val="0"/>
          <w:rtl/>
        </w:rPr>
        <w:t xml:space="preserve">עילת תביעה </w:t>
      </w:r>
      <w:r w:rsidRPr="009814A2" w:rsidR="00D26B8C">
        <w:rPr>
          <w:rFonts w:hint="cs" w:ascii="Arial" w:hAnsi="Arial"/>
          <w:noProof w:val="0"/>
          <w:rtl/>
        </w:rPr>
        <w:t>של</w:t>
      </w:r>
      <w:r w:rsidRPr="009814A2">
        <w:rPr>
          <w:rFonts w:hint="cs" w:ascii="Arial" w:hAnsi="Arial"/>
          <w:noProof w:val="0"/>
          <w:rtl/>
        </w:rPr>
        <w:t xml:space="preserve"> עשיית עושר ולא במשפט</w:t>
      </w:r>
      <w:r w:rsidRPr="009814A2" w:rsidR="00D26B8C">
        <w:rPr>
          <w:rFonts w:hint="cs" w:ascii="Arial" w:hAnsi="Arial"/>
          <w:noProof w:val="0"/>
          <w:rtl/>
        </w:rPr>
        <w:t xml:space="preserve">. </w:t>
      </w:r>
      <w:r w:rsidRPr="009814A2" w:rsidR="00CF5FC6">
        <w:rPr>
          <w:rFonts w:hint="cs" w:ascii="Arial" w:hAnsi="Arial"/>
          <w:noProof w:val="0"/>
          <w:rtl/>
        </w:rPr>
        <w:t xml:space="preserve">המחבר התייחס בספרו לקיומה של עילת תביעה אפשרית </w:t>
      </w:r>
      <w:r w:rsidRPr="009814A2" w:rsidR="00234491">
        <w:rPr>
          <w:rFonts w:hint="cs" w:ascii="Arial" w:hAnsi="Arial"/>
          <w:noProof w:val="0"/>
          <w:rtl/>
        </w:rPr>
        <w:t>לחברה שעסקיה מושתתים על שידור תכניות בקוד וקבלת תשלום מרוכשי מכשירים המפענחים את</w:t>
      </w:r>
      <w:r w:rsidRPr="009814A2" w:rsidR="00D43921">
        <w:rPr>
          <w:rFonts w:hint="cs" w:ascii="Arial" w:hAnsi="Arial"/>
          <w:noProof w:val="0"/>
          <w:rtl/>
        </w:rPr>
        <w:t xml:space="preserve"> הקוד</w:t>
      </w:r>
      <w:r w:rsidRPr="009814A2" w:rsidR="00234491">
        <w:rPr>
          <w:rFonts w:hint="cs" w:ascii="Arial" w:hAnsi="Arial"/>
          <w:noProof w:val="0"/>
          <w:rtl/>
        </w:rPr>
        <w:t xml:space="preserve"> ומאפשרים צפייה </w:t>
      </w:r>
      <w:r w:rsidR="009814A2">
        <w:rPr>
          <w:rFonts w:hint="cs" w:ascii="Arial" w:hAnsi="Arial"/>
          <w:noProof w:val="0"/>
          <w:rtl/>
        </w:rPr>
        <w:t>ב</w:t>
      </w:r>
      <w:r w:rsidRPr="009814A2" w:rsidR="00234491">
        <w:rPr>
          <w:rFonts w:hint="cs" w:ascii="Arial" w:hAnsi="Arial"/>
          <w:noProof w:val="0"/>
          <w:rtl/>
        </w:rPr>
        <w:t xml:space="preserve">שידורים. בענייננו, </w:t>
      </w:r>
      <w:r w:rsidRPr="009814A2" w:rsidR="009D294F">
        <w:rPr>
          <w:rFonts w:hint="cs" w:ascii="Arial" w:hAnsi="Arial"/>
          <w:noProof w:val="0"/>
          <w:rtl/>
        </w:rPr>
        <w:t xml:space="preserve">חברות הכבלים והלוויין </w:t>
      </w:r>
      <w:r w:rsidR="00C500D2">
        <w:rPr>
          <w:rFonts w:hint="cs" w:ascii="Arial" w:hAnsi="Arial"/>
          <w:noProof w:val="0"/>
          <w:rtl/>
        </w:rPr>
        <w:t xml:space="preserve">(הוט ויס) </w:t>
      </w:r>
      <w:r w:rsidRPr="009814A2" w:rsidR="009D294F">
        <w:rPr>
          <w:rFonts w:hint="cs" w:ascii="Arial" w:hAnsi="Arial"/>
          <w:noProof w:val="0"/>
          <w:rtl/>
        </w:rPr>
        <w:t>הן אלה</w:t>
      </w:r>
      <w:r w:rsidRPr="009814A2" w:rsidR="00234491">
        <w:rPr>
          <w:rFonts w:hint="cs" w:ascii="Arial" w:hAnsi="Arial"/>
          <w:noProof w:val="0"/>
          <w:rtl/>
        </w:rPr>
        <w:t xml:space="preserve"> </w:t>
      </w:r>
      <w:r w:rsidRPr="009814A2" w:rsidR="009D294F">
        <w:rPr>
          <w:rFonts w:hint="cs" w:ascii="Arial" w:hAnsi="Arial"/>
          <w:noProof w:val="0"/>
          <w:rtl/>
        </w:rPr>
        <w:t>ש</w:t>
      </w:r>
      <w:r w:rsidRPr="009814A2" w:rsidR="00234491">
        <w:rPr>
          <w:rFonts w:hint="cs" w:ascii="Arial" w:hAnsi="Arial"/>
          <w:noProof w:val="0"/>
          <w:rtl/>
        </w:rPr>
        <w:t>משדר</w:t>
      </w:r>
      <w:r w:rsidRPr="009814A2" w:rsidR="009D294F">
        <w:rPr>
          <w:rFonts w:hint="cs" w:ascii="Arial" w:hAnsi="Arial"/>
          <w:noProof w:val="0"/>
          <w:rtl/>
        </w:rPr>
        <w:t>ו</w:t>
      </w:r>
      <w:r w:rsidRPr="009814A2" w:rsidR="00234491">
        <w:rPr>
          <w:rFonts w:hint="cs" w:ascii="Arial" w:hAnsi="Arial"/>
          <w:noProof w:val="0"/>
          <w:rtl/>
        </w:rPr>
        <w:t xml:space="preserve">ת את התכניות בערוצי הספורט </w:t>
      </w:r>
      <w:r w:rsidRPr="009814A2" w:rsidR="009D294F">
        <w:rPr>
          <w:rFonts w:hint="cs" w:ascii="Arial" w:hAnsi="Arial"/>
          <w:noProof w:val="0"/>
          <w:rtl/>
        </w:rPr>
        <w:t>ומספקות ממירים המאפשרים</w:t>
      </w:r>
      <w:r w:rsidRPr="009814A2" w:rsidR="00491B6A">
        <w:rPr>
          <w:rFonts w:hint="cs" w:ascii="Arial" w:hAnsi="Arial"/>
          <w:noProof w:val="0"/>
          <w:rtl/>
        </w:rPr>
        <w:t xml:space="preserve"> לצפות בשידורים. </w:t>
      </w:r>
      <w:r w:rsidRPr="009814A2" w:rsidR="009D294F">
        <w:rPr>
          <w:rFonts w:hint="cs" w:ascii="Arial" w:hAnsi="Arial"/>
          <w:noProof w:val="0"/>
          <w:rtl/>
        </w:rPr>
        <w:t>מכאן שאם ק</w:t>
      </w:r>
      <w:r w:rsidRPr="009814A2" w:rsidR="009814A2">
        <w:rPr>
          <w:rFonts w:hint="cs" w:ascii="Arial" w:hAnsi="Arial"/>
          <w:noProof w:val="0"/>
          <w:rtl/>
        </w:rPr>
        <w:t>יימת</w:t>
      </w:r>
      <w:r w:rsidRPr="009814A2" w:rsidR="009D294F">
        <w:rPr>
          <w:rFonts w:hint="cs" w:ascii="Arial" w:hAnsi="Arial"/>
          <w:noProof w:val="0"/>
          <w:rtl/>
        </w:rPr>
        <w:t xml:space="preserve"> </w:t>
      </w:r>
      <w:r w:rsidRPr="009814A2" w:rsidR="009814A2">
        <w:rPr>
          <w:rFonts w:hint="cs" w:ascii="Arial" w:hAnsi="Arial"/>
          <w:noProof w:val="0"/>
          <w:rtl/>
        </w:rPr>
        <w:t xml:space="preserve">כלפי הנתבע </w:t>
      </w:r>
      <w:r w:rsidRPr="009814A2" w:rsidR="009D294F">
        <w:rPr>
          <w:rFonts w:hint="cs" w:ascii="Arial" w:hAnsi="Arial"/>
          <w:noProof w:val="0"/>
          <w:rtl/>
        </w:rPr>
        <w:t xml:space="preserve">עילת תביעה </w:t>
      </w:r>
      <w:r w:rsidRPr="009814A2" w:rsidR="009814A2">
        <w:rPr>
          <w:rFonts w:hint="cs" w:ascii="Arial" w:hAnsi="Arial"/>
          <w:noProof w:val="0"/>
          <w:rtl/>
        </w:rPr>
        <w:t>של</w:t>
      </w:r>
      <w:r w:rsidRPr="009814A2" w:rsidR="009D294F">
        <w:rPr>
          <w:rFonts w:hint="cs" w:ascii="Arial" w:hAnsi="Arial"/>
          <w:noProof w:val="0"/>
          <w:rtl/>
        </w:rPr>
        <w:t xml:space="preserve"> עשיית עושר ולא במשפט </w:t>
      </w:r>
      <w:r w:rsidRPr="009814A2" w:rsidR="009814A2">
        <w:rPr>
          <w:rFonts w:hint="cs" w:ascii="Arial" w:hAnsi="Arial"/>
          <w:noProof w:val="0"/>
          <w:rtl/>
        </w:rPr>
        <w:t>בגין עקיפת אמצעים טכנולוגיים, הרי שעילה זו עומדת בראש ובראשונה לחברות הכ</w:t>
      </w:r>
      <w:r w:rsidR="009814A2">
        <w:rPr>
          <w:rFonts w:hint="cs" w:ascii="Arial" w:hAnsi="Arial"/>
          <w:noProof w:val="0"/>
          <w:rtl/>
        </w:rPr>
        <w:t>ב</w:t>
      </w:r>
      <w:r w:rsidRPr="009814A2" w:rsidR="009814A2">
        <w:rPr>
          <w:rFonts w:hint="cs" w:ascii="Arial" w:hAnsi="Arial"/>
          <w:noProof w:val="0"/>
          <w:rtl/>
        </w:rPr>
        <w:t xml:space="preserve">לים והלוויין, אך אלה לא צורפו לתביעה דנן. </w:t>
      </w:r>
      <w:r w:rsidRPr="009814A2" w:rsidR="009D294F">
        <w:rPr>
          <w:rFonts w:hint="cs" w:ascii="Arial" w:hAnsi="Arial"/>
          <w:noProof w:val="0"/>
          <w:rtl/>
        </w:rPr>
        <w:t xml:space="preserve">מר </w:t>
      </w:r>
      <w:r w:rsidR="007C20F4">
        <w:rPr>
          <w:rFonts w:hint="cs" w:ascii="Arial" w:hAnsi="Arial"/>
          <w:noProof w:val="0"/>
          <w:rtl/>
        </w:rPr>
        <w:t>שניאור</w:t>
      </w:r>
      <w:r w:rsidRPr="009814A2" w:rsidR="009D294F">
        <w:rPr>
          <w:rFonts w:hint="cs" w:ascii="Arial" w:hAnsi="Arial"/>
          <w:noProof w:val="0"/>
          <w:rtl/>
        </w:rPr>
        <w:t xml:space="preserve"> נשאל בחקירתו הנגדית מדוע הוט ו</w:t>
      </w:r>
      <w:r w:rsidR="00C500D2">
        <w:rPr>
          <w:rFonts w:hint="cs" w:ascii="Arial" w:hAnsi="Arial"/>
          <w:noProof w:val="0"/>
          <w:rtl/>
        </w:rPr>
        <w:t xml:space="preserve">- </w:t>
      </w:r>
      <w:r w:rsidRPr="009814A2" w:rsidR="009D294F">
        <w:rPr>
          <w:rFonts w:hint="cs" w:ascii="Arial" w:hAnsi="Arial"/>
          <w:noProof w:val="0"/>
          <w:rtl/>
        </w:rPr>
        <w:t>יס אינן צד לתביעה והשיב: "</w:t>
      </w:r>
      <w:r w:rsidRPr="009814A2" w:rsidR="009D294F">
        <w:rPr>
          <w:rFonts w:hint="cs" w:ascii="Arial" w:hAnsi="Arial"/>
          <w:b/>
          <w:bCs/>
          <w:noProof w:val="0"/>
          <w:rtl/>
        </w:rPr>
        <w:t>אני לא יודע. אגב אנחנו לפעמים עובדים בשיתוף פעולה ויכול להיות שאנחנו גם נמסור להם את הפרטים ואת המידע והם יתבעו. הם פועלים כגוף זירה, הם בדרך כלל תובעים על הפרות ספציפיות של סדרות וסרטים</w:t>
      </w:r>
      <w:r w:rsidRPr="009814A2" w:rsidR="009D294F">
        <w:rPr>
          <w:rFonts w:hint="cs" w:ascii="Arial" w:hAnsi="Arial"/>
          <w:noProof w:val="0"/>
          <w:rtl/>
        </w:rPr>
        <w:t xml:space="preserve">" (עמ' 23 ש' 8-4). </w:t>
      </w:r>
    </w:p>
    <w:p w:rsidRPr="009814A2" w:rsidR="009814A2" w:rsidP="009814A2" w:rsidRDefault="009814A2">
      <w:pPr>
        <w:pStyle w:val="ad"/>
        <w:spacing w:line="360" w:lineRule="auto"/>
        <w:ind w:left="360"/>
        <w:jc w:val="both"/>
        <w:rPr>
          <w:rFonts w:ascii="Arial" w:hAnsi="Arial"/>
          <w:noProof w:val="0"/>
        </w:rPr>
      </w:pPr>
    </w:p>
    <w:p w:rsidR="00CF74C9" w:rsidP="007C20F4" w:rsidRDefault="007C20F4">
      <w:pPr>
        <w:pStyle w:val="ad"/>
        <w:numPr>
          <w:ilvl w:val="0"/>
          <w:numId w:val="1"/>
        </w:numPr>
        <w:spacing w:line="360" w:lineRule="auto"/>
        <w:jc w:val="both"/>
        <w:rPr>
          <w:rFonts w:ascii="Arial" w:hAnsi="Arial"/>
          <w:noProof w:val="0"/>
        </w:rPr>
      </w:pPr>
      <w:bookmarkStart w:name="_GoBack" w:id="0"/>
      <w:bookmarkEnd w:id="0"/>
      <w:r>
        <w:rPr>
          <w:rFonts w:hint="cs" w:ascii="Arial" w:hAnsi="Arial"/>
          <w:noProof w:val="0"/>
          <w:rtl/>
        </w:rPr>
        <w:lastRenderedPageBreak/>
        <w:t xml:space="preserve">יתרה מזאת, בכתבי הטענות מטעם התובעת אין כל טענה מפורשת שלפיה </w:t>
      </w:r>
      <w:r w:rsidR="00491B6A">
        <w:rPr>
          <w:rFonts w:hint="cs" w:ascii="Arial" w:hAnsi="Arial"/>
          <w:noProof w:val="0"/>
          <w:rtl/>
        </w:rPr>
        <w:t xml:space="preserve">התובעת </w:t>
      </w:r>
      <w:r w:rsidR="00234491">
        <w:rPr>
          <w:rFonts w:hint="cs" w:ascii="Arial" w:hAnsi="Arial"/>
          <w:noProof w:val="0"/>
          <w:rtl/>
        </w:rPr>
        <w:t xml:space="preserve">מקבלת </w:t>
      </w:r>
      <w:r>
        <w:rPr>
          <w:rFonts w:hint="cs" w:ascii="Arial" w:hAnsi="Arial"/>
          <w:noProof w:val="0"/>
          <w:rtl/>
        </w:rPr>
        <w:t xml:space="preserve">תשלום </w:t>
      </w:r>
      <w:r w:rsidR="00365F1A">
        <w:rPr>
          <w:rFonts w:hint="cs" w:ascii="Arial" w:hAnsi="Arial"/>
          <w:noProof w:val="0"/>
          <w:rtl/>
        </w:rPr>
        <w:t xml:space="preserve">מחברות הכבלים והלוויין </w:t>
      </w:r>
      <w:r w:rsidR="00491B6A">
        <w:rPr>
          <w:rFonts w:hint="cs" w:ascii="Arial" w:hAnsi="Arial"/>
          <w:noProof w:val="0"/>
          <w:rtl/>
        </w:rPr>
        <w:t>בגין התכנים המשודרים בערוצי הספורט, ו</w:t>
      </w:r>
      <w:r>
        <w:rPr>
          <w:rFonts w:hint="cs" w:ascii="Arial" w:hAnsi="Arial"/>
          <w:noProof w:val="0"/>
          <w:rtl/>
        </w:rPr>
        <w:t xml:space="preserve">אף </w:t>
      </w:r>
      <w:r w:rsidR="00491B6A">
        <w:rPr>
          <w:rFonts w:hint="cs" w:ascii="Arial" w:hAnsi="Arial"/>
          <w:noProof w:val="0"/>
          <w:rtl/>
        </w:rPr>
        <w:t>לא ה</w:t>
      </w:r>
      <w:r w:rsidR="00024CA2">
        <w:rPr>
          <w:rFonts w:hint="cs" w:ascii="Arial" w:hAnsi="Arial"/>
          <w:noProof w:val="0"/>
          <w:rtl/>
        </w:rPr>
        <w:t>ו</w:t>
      </w:r>
      <w:r w:rsidR="00491B6A">
        <w:rPr>
          <w:rFonts w:hint="cs" w:ascii="Arial" w:hAnsi="Arial"/>
          <w:noProof w:val="0"/>
          <w:rtl/>
        </w:rPr>
        <w:t>צג</w:t>
      </w:r>
      <w:r w:rsidR="00024CA2">
        <w:rPr>
          <w:rFonts w:hint="cs" w:ascii="Arial" w:hAnsi="Arial"/>
          <w:noProof w:val="0"/>
          <w:rtl/>
        </w:rPr>
        <w:t>ו</w:t>
      </w:r>
      <w:r w:rsidR="00491B6A">
        <w:rPr>
          <w:rFonts w:hint="cs" w:ascii="Arial" w:hAnsi="Arial"/>
          <w:noProof w:val="0"/>
          <w:rtl/>
        </w:rPr>
        <w:t xml:space="preserve"> ראיות </w:t>
      </w:r>
      <w:r w:rsidR="00D43921">
        <w:rPr>
          <w:rFonts w:hint="cs" w:ascii="Arial" w:hAnsi="Arial"/>
          <w:noProof w:val="0"/>
          <w:rtl/>
        </w:rPr>
        <w:t xml:space="preserve">לביסוס תשלומים </w:t>
      </w:r>
      <w:r>
        <w:rPr>
          <w:rFonts w:hint="cs" w:ascii="Arial" w:hAnsi="Arial"/>
          <w:noProof w:val="0"/>
          <w:rtl/>
        </w:rPr>
        <w:t>כלשהם שקיבלה התובעת</w:t>
      </w:r>
      <w:r w:rsidR="00491B6A">
        <w:rPr>
          <w:rFonts w:hint="cs" w:ascii="Arial" w:hAnsi="Arial"/>
          <w:noProof w:val="0"/>
          <w:rtl/>
        </w:rPr>
        <w:t>.</w:t>
      </w:r>
      <w:r w:rsidR="00DF04E9">
        <w:rPr>
          <w:rFonts w:hint="cs" w:ascii="Arial" w:hAnsi="Arial"/>
          <w:noProof w:val="0"/>
          <w:rtl/>
        </w:rPr>
        <w:t xml:space="preserve"> </w:t>
      </w:r>
      <w:r>
        <w:rPr>
          <w:rFonts w:hint="cs" w:ascii="Arial" w:hAnsi="Arial"/>
          <w:noProof w:val="0"/>
          <w:rtl/>
        </w:rPr>
        <w:t xml:space="preserve">כל שנטען </w:t>
      </w:r>
      <w:r w:rsidR="00365F1A">
        <w:rPr>
          <w:rFonts w:hint="cs" w:ascii="Arial" w:hAnsi="Arial"/>
          <w:noProof w:val="0"/>
          <w:rtl/>
        </w:rPr>
        <w:t xml:space="preserve">בכתב התביעה </w:t>
      </w:r>
      <w:r>
        <w:rPr>
          <w:rFonts w:hint="cs" w:ascii="Arial" w:hAnsi="Arial"/>
          <w:noProof w:val="0"/>
          <w:rtl/>
        </w:rPr>
        <w:t>הוא</w:t>
      </w:r>
      <w:r w:rsidR="00CF74C9">
        <w:rPr>
          <w:rFonts w:hint="cs" w:ascii="Arial" w:hAnsi="Arial"/>
          <w:noProof w:val="0"/>
          <w:rtl/>
        </w:rPr>
        <w:t xml:space="preserve"> כי יס ו</w:t>
      </w:r>
      <w:r w:rsidR="00C500D2">
        <w:rPr>
          <w:rFonts w:hint="cs" w:ascii="Arial" w:hAnsi="Arial"/>
          <w:noProof w:val="0"/>
          <w:rtl/>
        </w:rPr>
        <w:t>-</w:t>
      </w:r>
      <w:r w:rsidR="00CF74C9">
        <w:rPr>
          <w:rFonts w:hint="cs" w:ascii="Arial" w:hAnsi="Arial"/>
          <w:noProof w:val="0"/>
          <w:rtl/>
        </w:rPr>
        <w:t xml:space="preserve"> הוט מאפשרות ללקוחותיהן שרכשו חבילת בסיס לצפות בערוצי הספורט המפורטים בכתב התביעה תמורת תשלום נוסף (סעיף 12)</w:t>
      </w:r>
      <w:r w:rsidR="00365F1A">
        <w:rPr>
          <w:rFonts w:hint="cs" w:ascii="Arial" w:hAnsi="Arial"/>
          <w:noProof w:val="0"/>
          <w:rtl/>
        </w:rPr>
        <w:t>, אך לא צוין האם התובעת מקבלת תמורה כלשהי בגין כך,</w:t>
      </w:r>
      <w:r w:rsidR="00CF74C9">
        <w:rPr>
          <w:rFonts w:hint="cs" w:ascii="Arial" w:hAnsi="Arial"/>
          <w:noProof w:val="0"/>
          <w:rtl/>
        </w:rPr>
        <w:t xml:space="preserve"> ואם כן, מהם הסכומים שהיא מקבלת וכיצד הם נקבעים (למשל - תשלום אחד כולל בגין כל התכנים בערוץ מסוים לתקופה מסוימת או תשלום בגין כל מנוי שנמכר).  </w:t>
      </w:r>
    </w:p>
    <w:p w:rsidR="00B87817" w:rsidP="00365F1A" w:rsidRDefault="00B87817">
      <w:pPr>
        <w:pStyle w:val="ad"/>
        <w:spacing w:line="360" w:lineRule="auto"/>
        <w:ind w:left="360"/>
        <w:jc w:val="both"/>
        <w:rPr>
          <w:rFonts w:ascii="Arial" w:hAnsi="Arial"/>
          <w:noProof w:val="0"/>
        </w:rPr>
      </w:pPr>
    </w:p>
    <w:p w:rsidR="00CF74C9" w:rsidP="00F14432" w:rsidRDefault="006F25E8">
      <w:pPr>
        <w:pStyle w:val="ad"/>
        <w:numPr>
          <w:ilvl w:val="0"/>
          <w:numId w:val="1"/>
        </w:numPr>
        <w:spacing w:line="360" w:lineRule="auto"/>
        <w:jc w:val="both"/>
        <w:rPr>
          <w:rFonts w:ascii="Arial" w:hAnsi="Arial"/>
          <w:noProof w:val="0"/>
        </w:rPr>
      </w:pPr>
      <w:r>
        <w:rPr>
          <w:rFonts w:hint="cs" w:ascii="Arial" w:hAnsi="Arial"/>
          <w:noProof w:val="0"/>
          <w:rtl/>
        </w:rPr>
        <w:t>ודוק</w:t>
      </w:r>
      <w:r w:rsidR="000B5B49">
        <w:rPr>
          <w:rFonts w:hint="cs" w:ascii="Arial" w:hAnsi="Arial"/>
          <w:noProof w:val="0"/>
          <w:rtl/>
        </w:rPr>
        <w:t xml:space="preserve">, פרופ' דניאל פרידמן </w:t>
      </w:r>
      <w:r w:rsidR="00B27057">
        <w:rPr>
          <w:rFonts w:hint="cs" w:ascii="Arial" w:hAnsi="Arial"/>
          <w:noProof w:val="0"/>
          <w:rtl/>
        </w:rPr>
        <w:t xml:space="preserve">קובע </w:t>
      </w:r>
      <w:r w:rsidR="000B5B49">
        <w:rPr>
          <w:rFonts w:hint="cs" w:ascii="Arial" w:hAnsi="Arial"/>
          <w:noProof w:val="0"/>
          <w:rtl/>
        </w:rPr>
        <w:t xml:space="preserve">בספרו </w:t>
      </w:r>
      <w:r w:rsidR="00B27057">
        <w:rPr>
          <w:rFonts w:hint="cs" w:ascii="Arial" w:hAnsi="Arial"/>
          <w:noProof w:val="0"/>
          <w:rtl/>
        </w:rPr>
        <w:t>הנ"ל</w:t>
      </w:r>
      <w:r w:rsidR="000B5B49">
        <w:rPr>
          <w:rFonts w:hint="cs" w:ascii="Arial" w:hAnsi="Arial"/>
          <w:noProof w:val="0"/>
          <w:rtl/>
        </w:rPr>
        <w:t xml:space="preserve"> </w:t>
      </w:r>
      <w:r w:rsidR="00B27057">
        <w:rPr>
          <w:rFonts w:hint="cs" w:ascii="Arial" w:hAnsi="Arial"/>
          <w:noProof w:val="0"/>
          <w:rtl/>
        </w:rPr>
        <w:t>כי הש</w:t>
      </w:r>
      <w:r w:rsidR="000B5B49">
        <w:rPr>
          <w:rFonts w:hint="cs" w:ascii="Arial" w:hAnsi="Arial"/>
          <w:noProof w:val="0"/>
          <w:rtl/>
        </w:rPr>
        <w:t>אלה האם קיימת לחבר</w:t>
      </w:r>
      <w:r w:rsidR="008B4C3B">
        <w:rPr>
          <w:rFonts w:hint="cs" w:ascii="Arial" w:hAnsi="Arial"/>
          <w:noProof w:val="0"/>
          <w:rtl/>
        </w:rPr>
        <w:t>ה</w:t>
      </w:r>
      <w:r w:rsidR="000B5B49">
        <w:rPr>
          <w:rFonts w:hint="cs" w:ascii="Arial" w:hAnsi="Arial"/>
          <w:noProof w:val="0"/>
          <w:rtl/>
        </w:rPr>
        <w:t xml:space="preserve"> המשדרת תכניות בקוד עילת תביעה נגד מוכר של מכשיר המפצח את הקוד אינה קלה, ו</w:t>
      </w:r>
      <w:r w:rsidR="008B4C3B">
        <w:rPr>
          <w:rFonts w:hint="cs" w:ascii="Arial" w:hAnsi="Arial"/>
          <w:noProof w:val="0"/>
          <w:rtl/>
        </w:rPr>
        <w:t xml:space="preserve">אף שהוא נוטה לדעה שראוי להכיר בעילת תביעה במקרה </w:t>
      </w:r>
      <w:r w:rsidR="00B27057">
        <w:rPr>
          <w:rFonts w:hint="cs" w:ascii="Arial" w:hAnsi="Arial"/>
          <w:noProof w:val="0"/>
          <w:rtl/>
        </w:rPr>
        <w:t>כ</w:t>
      </w:r>
      <w:r w:rsidR="008B4C3B">
        <w:rPr>
          <w:rFonts w:hint="cs" w:ascii="Arial" w:hAnsi="Arial"/>
          <w:noProof w:val="0"/>
          <w:rtl/>
        </w:rPr>
        <w:t xml:space="preserve">זה, </w:t>
      </w:r>
      <w:r w:rsidR="000B5B49">
        <w:rPr>
          <w:rFonts w:hint="cs" w:ascii="Arial" w:hAnsi="Arial"/>
          <w:noProof w:val="0"/>
          <w:rtl/>
        </w:rPr>
        <w:t>ה</w:t>
      </w:r>
      <w:r w:rsidR="008B4C3B">
        <w:rPr>
          <w:rFonts w:hint="cs" w:ascii="Arial" w:hAnsi="Arial"/>
          <w:noProof w:val="0"/>
          <w:rtl/>
        </w:rPr>
        <w:t>נקודה</w:t>
      </w:r>
      <w:r w:rsidR="000B5B49">
        <w:rPr>
          <w:rFonts w:hint="cs" w:ascii="Arial" w:hAnsi="Arial"/>
          <w:noProof w:val="0"/>
          <w:rtl/>
        </w:rPr>
        <w:t xml:space="preserve"> אינה ברורה.</w:t>
      </w:r>
      <w:r w:rsidR="008B4C3B">
        <w:rPr>
          <w:rFonts w:hint="cs" w:ascii="Arial" w:hAnsi="Arial"/>
          <w:noProof w:val="0"/>
          <w:rtl/>
        </w:rPr>
        <w:t xml:space="preserve"> גם אם </w:t>
      </w:r>
      <w:r w:rsidR="00B27057">
        <w:rPr>
          <w:rFonts w:hint="cs" w:ascii="Arial" w:hAnsi="Arial"/>
          <w:noProof w:val="0"/>
          <w:rtl/>
        </w:rPr>
        <w:t xml:space="preserve">יש לקבל את הדעה </w:t>
      </w:r>
      <w:r w:rsidR="008B5130">
        <w:rPr>
          <w:rFonts w:hint="cs" w:ascii="Arial" w:hAnsi="Arial"/>
          <w:noProof w:val="0"/>
          <w:rtl/>
        </w:rPr>
        <w:t>ש</w:t>
      </w:r>
      <w:r w:rsidR="008B4C3B">
        <w:rPr>
          <w:rFonts w:hint="cs" w:ascii="Arial" w:hAnsi="Arial"/>
          <w:noProof w:val="0"/>
          <w:rtl/>
        </w:rPr>
        <w:t xml:space="preserve">קיימת עילת תביעה לחברה המשדרת את התכניות וגובה מלקוחותיה </w:t>
      </w:r>
      <w:r w:rsidR="00E675B9">
        <w:rPr>
          <w:rFonts w:hint="cs" w:ascii="Arial" w:hAnsi="Arial"/>
          <w:noProof w:val="0"/>
          <w:rtl/>
        </w:rPr>
        <w:t>תשלום</w:t>
      </w:r>
      <w:r w:rsidR="008B4C3B">
        <w:rPr>
          <w:rFonts w:hint="cs" w:ascii="Arial" w:hAnsi="Arial"/>
          <w:noProof w:val="0"/>
          <w:rtl/>
        </w:rPr>
        <w:t xml:space="preserve"> בגין האפשרות לצפות בשידורים, </w:t>
      </w:r>
      <w:r w:rsidR="00E675B9">
        <w:rPr>
          <w:rFonts w:hint="cs" w:ascii="Arial" w:hAnsi="Arial"/>
          <w:noProof w:val="0"/>
          <w:rtl/>
        </w:rPr>
        <w:t xml:space="preserve">אין להסיק מכך כי </w:t>
      </w:r>
      <w:r w:rsidR="008B4C3B">
        <w:rPr>
          <w:rFonts w:hint="cs" w:ascii="Arial" w:hAnsi="Arial"/>
          <w:noProof w:val="0"/>
          <w:rtl/>
        </w:rPr>
        <w:t xml:space="preserve">קיימת </w:t>
      </w:r>
      <w:r w:rsidR="00E675B9">
        <w:rPr>
          <w:rFonts w:hint="cs" w:ascii="Arial" w:hAnsi="Arial"/>
          <w:noProof w:val="0"/>
          <w:rtl/>
        </w:rPr>
        <w:t xml:space="preserve">בהכרח </w:t>
      </w:r>
      <w:r w:rsidR="008B4C3B">
        <w:rPr>
          <w:rFonts w:hint="cs" w:ascii="Arial" w:hAnsi="Arial"/>
          <w:noProof w:val="0"/>
          <w:rtl/>
        </w:rPr>
        <w:t>עילת תביעה גם לחברה ש</w:t>
      </w:r>
      <w:r w:rsidR="00D3223F">
        <w:rPr>
          <w:rFonts w:hint="cs" w:ascii="Arial" w:hAnsi="Arial"/>
          <w:noProof w:val="0"/>
          <w:rtl/>
        </w:rPr>
        <w:t xml:space="preserve">אינה משדרת תכניות ואינה גובה </w:t>
      </w:r>
      <w:r w:rsidR="00E675B9">
        <w:rPr>
          <w:rFonts w:hint="cs" w:ascii="Arial" w:hAnsi="Arial"/>
          <w:noProof w:val="0"/>
          <w:rtl/>
        </w:rPr>
        <w:t xml:space="preserve">תשלום </w:t>
      </w:r>
      <w:r w:rsidR="00D3223F">
        <w:rPr>
          <w:rFonts w:hint="cs" w:ascii="Arial" w:hAnsi="Arial"/>
          <w:noProof w:val="0"/>
          <w:rtl/>
        </w:rPr>
        <w:t>מהצופים</w:t>
      </w:r>
      <w:r w:rsidR="00195D30">
        <w:rPr>
          <w:rFonts w:hint="cs" w:ascii="Arial" w:hAnsi="Arial"/>
          <w:noProof w:val="0"/>
          <w:rtl/>
        </w:rPr>
        <w:t>,</w:t>
      </w:r>
      <w:r w:rsidR="00D3223F">
        <w:rPr>
          <w:rFonts w:hint="cs" w:ascii="Arial" w:hAnsi="Arial"/>
          <w:noProof w:val="0"/>
          <w:rtl/>
        </w:rPr>
        <w:t xml:space="preserve"> אלא </w:t>
      </w:r>
      <w:r w:rsidR="00E675B9">
        <w:rPr>
          <w:rFonts w:hint="cs" w:ascii="Arial" w:hAnsi="Arial"/>
          <w:noProof w:val="0"/>
          <w:rtl/>
        </w:rPr>
        <w:t xml:space="preserve">מפיקה תכנים </w:t>
      </w:r>
      <w:r w:rsidR="008B5130">
        <w:rPr>
          <w:rFonts w:hint="cs" w:ascii="Arial" w:hAnsi="Arial"/>
          <w:noProof w:val="0"/>
          <w:rtl/>
        </w:rPr>
        <w:t>עבור החברות המשדרות</w:t>
      </w:r>
      <w:r w:rsidR="00D3223F">
        <w:rPr>
          <w:rFonts w:hint="cs" w:ascii="Arial" w:hAnsi="Arial"/>
          <w:noProof w:val="0"/>
          <w:rtl/>
        </w:rPr>
        <w:t>.</w:t>
      </w:r>
      <w:r w:rsidR="00F43E69">
        <w:rPr>
          <w:rFonts w:hint="cs" w:ascii="Arial" w:hAnsi="Arial"/>
          <w:noProof w:val="0"/>
          <w:rtl/>
        </w:rPr>
        <w:t xml:space="preserve"> </w:t>
      </w:r>
      <w:r w:rsidR="008B4C3B">
        <w:rPr>
          <w:rFonts w:hint="cs" w:ascii="Arial" w:hAnsi="Arial"/>
          <w:noProof w:val="0"/>
          <w:rtl/>
        </w:rPr>
        <w:t xml:space="preserve">בית המשפט העליון לא הכריע </w:t>
      </w:r>
      <w:r w:rsidR="00E675B9">
        <w:rPr>
          <w:rFonts w:hint="cs" w:ascii="Arial" w:hAnsi="Arial"/>
          <w:noProof w:val="0"/>
          <w:rtl/>
        </w:rPr>
        <w:t xml:space="preserve">בסוגיה </w:t>
      </w:r>
      <w:r w:rsidR="00024CA2">
        <w:rPr>
          <w:rFonts w:hint="cs" w:ascii="Arial" w:hAnsi="Arial"/>
          <w:noProof w:val="0"/>
          <w:rtl/>
        </w:rPr>
        <w:t>זו</w:t>
      </w:r>
      <w:r w:rsidR="008B4C3B">
        <w:rPr>
          <w:rFonts w:hint="cs" w:ascii="Arial" w:hAnsi="Arial"/>
          <w:noProof w:val="0"/>
          <w:rtl/>
        </w:rPr>
        <w:t xml:space="preserve"> בפסק הדין בעניין טלראן</w:t>
      </w:r>
      <w:r w:rsidR="00F43E69">
        <w:rPr>
          <w:rFonts w:hint="cs" w:ascii="Arial" w:hAnsi="Arial"/>
          <w:noProof w:val="0"/>
          <w:rtl/>
        </w:rPr>
        <w:t>,</w:t>
      </w:r>
      <w:r w:rsidR="008B4C3B">
        <w:rPr>
          <w:rFonts w:hint="cs" w:ascii="Arial" w:hAnsi="Arial"/>
          <w:noProof w:val="0"/>
          <w:rtl/>
        </w:rPr>
        <w:t xml:space="preserve"> </w:t>
      </w:r>
      <w:r w:rsidR="00F43E69">
        <w:rPr>
          <w:rFonts w:hint="cs" w:ascii="Arial" w:hAnsi="Arial"/>
          <w:noProof w:val="0"/>
          <w:rtl/>
        </w:rPr>
        <w:t xml:space="preserve">אלא </w:t>
      </w:r>
      <w:r w:rsidR="008B4C3B">
        <w:rPr>
          <w:rFonts w:hint="cs" w:ascii="Arial" w:hAnsi="Arial"/>
          <w:noProof w:val="0"/>
          <w:rtl/>
        </w:rPr>
        <w:t>החזיר את</w:t>
      </w:r>
      <w:r w:rsidR="00E675B9">
        <w:rPr>
          <w:rFonts w:hint="cs" w:ascii="Arial" w:hAnsi="Arial"/>
          <w:noProof w:val="0"/>
          <w:rtl/>
        </w:rPr>
        <w:t xml:space="preserve"> הדיון בה לבית המשפט המחוזי</w:t>
      </w:r>
      <w:r w:rsidR="00F14432">
        <w:rPr>
          <w:rFonts w:hint="cs" w:ascii="Arial" w:hAnsi="Arial"/>
          <w:noProof w:val="0"/>
          <w:rtl/>
        </w:rPr>
        <w:t>, שם לא ניתן פסק דין כיוון שהצדדים</w:t>
      </w:r>
      <w:r w:rsidR="00E675B9">
        <w:rPr>
          <w:rFonts w:hint="cs" w:ascii="Arial" w:hAnsi="Arial"/>
          <w:noProof w:val="0"/>
          <w:rtl/>
        </w:rPr>
        <w:t xml:space="preserve"> </w:t>
      </w:r>
      <w:r w:rsidR="005257F2">
        <w:rPr>
          <w:rFonts w:hint="cs" w:ascii="Arial" w:hAnsi="Arial"/>
          <w:noProof w:val="0"/>
          <w:rtl/>
        </w:rPr>
        <w:t xml:space="preserve">הגיעו </w:t>
      </w:r>
      <w:r w:rsidR="008B4C3B">
        <w:rPr>
          <w:rFonts w:hint="cs" w:ascii="Arial" w:hAnsi="Arial"/>
          <w:noProof w:val="0"/>
          <w:rtl/>
        </w:rPr>
        <w:t xml:space="preserve">להסדר.  </w:t>
      </w:r>
      <w:r w:rsidR="000B5B49">
        <w:rPr>
          <w:rFonts w:hint="cs" w:ascii="Arial" w:hAnsi="Arial"/>
          <w:noProof w:val="0"/>
          <w:rtl/>
        </w:rPr>
        <w:t xml:space="preserve">  </w:t>
      </w:r>
    </w:p>
    <w:p w:rsidR="005257F2" w:rsidP="005257F2" w:rsidRDefault="005257F2">
      <w:pPr>
        <w:pStyle w:val="ad"/>
        <w:spacing w:line="360" w:lineRule="auto"/>
        <w:ind w:left="360"/>
        <w:jc w:val="both"/>
        <w:rPr>
          <w:rFonts w:ascii="Arial" w:hAnsi="Arial"/>
          <w:noProof w:val="0"/>
        </w:rPr>
      </w:pPr>
    </w:p>
    <w:p w:rsidR="005257F2" w:rsidP="00952A1E" w:rsidRDefault="00952A1E">
      <w:pPr>
        <w:pStyle w:val="ad"/>
        <w:numPr>
          <w:ilvl w:val="0"/>
          <w:numId w:val="1"/>
        </w:numPr>
        <w:spacing w:line="360" w:lineRule="auto"/>
        <w:jc w:val="both"/>
        <w:rPr>
          <w:rFonts w:ascii="Arial" w:hAnsi="Arial"/>
          <w:noProof w:val="0"/>
        </w:rPr>
      </w:pPr>
      <w:r>
        <w:rPr>
          <w:rFonts w:hint="cs" w:ascii="Arial" w:hAnsi="Arial"/>
          <w:noProof w:val="0"/>
          <w:rtl/>
        </w:rPr>
        <w:t>מכאן שטרם הוכרעה ה</w:t>
      </w:r>
      <w:r w:rsidR="005257F2">
        <w:rPr>
          <w:rFonts w:hint="cs" w:ascii="Arial" w:hAnsi="Arial"/>
          <w:noProof w:val="0"/>
          <w:rtl/>
        </w:rPr>
        <w:t>שאלה העקרונית האם קיימת עילת תביעה של עשיית עושר ולא במשפט</w:t>
      </w:r>
      <w:r w:rsidR="00201D9F">
        <w:rPr>
          <w:rFonts w:hint="cs" w:ascii="Arial" w:hAnsi="Arial"/>
          <w:noProof w:val="0"/>
          <w:rtl/>
        </w:rPr>
        <w:t xml:space="preserve"> </w:t>
      </w:r>
      <w:r w:rsidR="006F25E8">
        <w:rPr>
          <w:rFonts w:hint="cs" w:ascii="Arial" w:hAnsi="Arial"/>
          <w:noProof w:val="0"/>
          <w:rtl/>
        </w:rPr>
        <w:t xml:space="preserve">בגין עקיפת אמצעי הגנה טכנולוגיים </w:t>
      </w:r>
      <w:r w:rsidR="00E540C0">
        <w:rPr>
          <w:rFonts w:hint="cs" w:ascii="Arial" w:hAnsi="Arial"/>
          <w:noProof w:val="0"/>
          <w:rtl/>
        </w:rPr>
        <w:t>כדי לאפשר צפייה</w:t>
      </w:r>
      <w:r w:rsidR="006F25E8">
        <w:rPr>
          <w:rFonts w:hint="cs" w:ascii="Arial" w:hAnsi="Arial"/>
          <w:noProof w:val="0"/>
          <w:rtl/>
        </w:rPr>
        <w:t xml:space="preserve"> בשידורים מקודדים, ואם כן, האם עילה זו </w:t>
      </w:r>
      <w:r>
        <w:rPr>
          <w:rFonts w:hint="cs" w:ascii="Arial" w:hAnsi="Arial"/>
          <w:noProof w:val="0"/>
          <w:rtl/>
        </w:rPr>
        <w:t>עומדת</w:t>
      </w:r>
      <w:r w:rsidR="006F25E8">
        <w:rPr>
          <w:rFonts w:hint="cs" w:ascii="Arial" w:hAnsi="Arial"/>
          <w:noProof w:val="0"/>
          <w:rtl/>
        </w:rPr>
        <w:t xml:space="preserve"> </w:t>
      </w:r>
      <w:r w:rsidR="00195D30">
        <w:rPr>
          <w:rFonts w:hint="cs" w:ascii="Arial" w:hAnsi="Arial"/>
          <w:noProof w:val="0"/>
          <w:rtl/>
        </w:rPr>
        <w:t>רק ל</w:t>
      </w:r>
      <w:r w:rsidR="00E540C0">
        <w:rPr>
          <w:rFonts w:hint="cs" w:ascii="Arial" w:hAnsi="Arial"/>
          <w:noProof w:val="0"/>
          <w:rtl/>
        </w:rPr>
        <w:t>מי</w:t>
      </w:r>
      <w:r w:rsidR="00195D30">
        <w:rPr>
          <w:rFonts w:hint="cs" w:ascii="Arial" w:hAnsi="Arial"/>
          <w:noProof w:val="0"/>
          <w:rtl/>
        </w:rPr>
        <w:t xml:space="preserve"> </w:t>
      </w:r>
      <w:r w:rsidR="00E540C0">
        <w:rPr>
          <w:rFonts w:hint="cs" w:ascii="Arial" w:hAnsi="Arial"/>
          <w:noProof w:val="0"/>
          <w:rtl/>
        </w:rPr>
        <w:t xml:space="preserve">שמשדר תכניות </w:t>
      </w:r>
      <w:r>
        <w:rPr>
          <w:rFonts w:hint="cs" w:ascii="Arial" w:hAnsi="Arial"/>
          <w:noProof w:val="0"/>
          <w:rtl/>
        </w:rPr>
        <w:t xml:space="preserve">בקוד </w:t>
      </w:r>
      <w:r w:rsidR="00E540C0">
        <w:rPr>
          <w:rFonts w:hint="cs" w:ascii="Arial" w:hAnsi="Arial"/>
          <w:noProof w:val="0"/>
          <w:rtl/>
        </w:rPr>
        <w:t xml:space="preserve">ומקבל תמורה </w:t>
      </w:r>
      <w:r>
        <w:rPr>
          <w:rFonts w:hint="cs" w:ascii="Arial" w:hAnsi="Arial"/>
          <w:noProof w:val="0"/>
          <w:rtl/>
        </w:rPr>
        <w:t>עבור</w:t>
      </w:r>
      <w:r w:rsidR="00E540C0">
        <w:rPr>
          <w:rFonts w:hint="cs" w:ascii="Arial" w:hAnsi="Arial"/>
          <w:noProof w:val="0"/>
          <w:rtl/>
        </w:rPr>
        <w:t xml:space="preserve"> ממירים המפענחים את הקוד</w:t>
      </w:r>
      <w:r w:rsidR="00195D30">
        <w:rPr>
          <w:rFonts w:hint="cs" w:ascii="Arial" w:hAnsi="Arial"/>
          <w:noProof w:val="0"/>
          <w:rtl/>
        </w:rPr>
        <w:t xml:space="preserve"> או </w:t>
      </w:r>
      <w:r w:rsidR="00201D9F">
        <w:rPr>
          <w:rFonts w:hint="cs" w:ascii="Arial" w:hAnsi="Arial"/>
          <w:noProof w:val="0"/>
          <w:rtl/>
        </w:rPr>
        <w:t xml:space="preserve">גם </w:t>
      </w:r>
      <w:r w:rsidR="00E540C0">
        <w:rPr>
          <w:rFonts w:hint="cs" w:ascii="Arial" w:hAnsi="Arial"/>
          <w:noProof w:val="0"/>
          <w:rtl/>
        </w:rPr>
        <w:t>למי</w:t>
      </w:r>
      <w:r w:rsidR="00201D9F">
        <w:rPr>
          <w:rFonts w:hint="cs" w:ascii="Arial" w:hAnsi="Arial"/>
          <w:noProof w:val="0"/>
          <w:rtl/>
        </w:rPr>
        <w:t xml:space="preserve"> שמפיק תכניות </w:t>
      </w:r>
      <w:r w:rsidR="00195D30">
        <w:rPr>
          <w:rFonts w:hint="cs" w:ascii="Arial" w:hAnsi="Arial"/>
          <w:noProof w:val="0"/>
          <w:rtl/>
        </w:rPr>
        <w:t>ומקבל עבורן תמורה מהחברות המשדרות</w:t>
      </w:r>
      <w:r w:rsidR="00E540C0">
        <w:rPr>
          <w:rFonts w:hint="cs" w:ascii="Arial" w:hAnsi="Arial"/>
          <w:noProof w:val="0"/>
          <w:rtl/>
        </w:rPr>
        <w:t>.</w:t>
      </w:r>
      <w:r w:rsidR="00195D30">
        <w:rPr>
          <w:rFonts w:hint="cs" w:ascii="Arial" w:hAnsi="Arial"/>
          <w:noProof w:val="0"/>
          <w:rtl/>
        </w:rPr>
        <w:t xml:space="preserve"> </w:t>
      </w:r>
      <w:r>
        <w:rPr>
          <w:rFonts w:hint="cs" w:ascii="Arial" w:hAnsi="Arial"/>
          <w:noProof w:val="0"/>
          <w:rtl/>
        </w:rPr>
        <w:t>במקרה דנן, אינני נדרש להכריע בכך שכן, כאמור, התובעת לא הוכיחה כי השקיעה כספים בהפקת משדרים עבור חברות הכבלים והלוויין וקיבלה תמורה בגינם.</w:t>
      </w:r>
    </w:p>
    <w:p w:rsidR="00952A1E" w:rsidP="00952A1E" w:rsidRDefault="00952A1E">
      <w:pPr>
        <w:pStyle w:val="ad"/>
        <w:spacing w:line="360" w:lineRule="auto"/>
        <w:ind w:left="360"/>
        <w:jc w:val="both"/>
        <w:rPr>
          <w:rFonts w:ascii="Arial" w:hAnsi="Arial"/>
          <w:noProof w:val="0"/>
        </w:rPr>
      </w:pPr>
    </w:p>
    <w:p w:rsidR="00952A1E" w:rsidP="00724AA7" w:rsidRDefault="00861940">
      <w:pPr>
        <w:pStyle w:val="ad"/>
        <w:numPr>
          <w:ilvl w:val="0"/>
          <w:numId w:val="1"/>
        </w:numPr>
        <w:spacing w:line="360" w:lineRule="auto"/>
        <w:jc w:val="both"/>
        <w:rPr>
          <w:rFonts w:ascii="Arial" w:hAnsi="Arial"/>
          <w:noProof w:val="0"/>
        </w:rPr>
      </w:pPr>
      <w:r>
        <w:rPr>
          <w:rFonts w:hint="cs" w:ascii="Arial" w:hAnsi="Arial"/>
          <w:noProof w:val="0"/>
          <w:rtl/>
        </w:rPr>
        <w:t xml:space="preserve">לאור כל האמור לעיל, </w:t>
      </w:r>
      <w:r w:rsidR="00724AA7">
        <w:rPr>
          <w:rFonts w:hint="cs" w:ascii="Arial" w:hAnsi="Arial"/>
          <w:noProof w:val="0"/>
          <w:rtl/>
        </w:rPr>
        <w:t>דינה של</w:t>
      </w:r>
      <w:r>
        <w:rPr>
          <w:rFonts w:hint="cs" w:ascii="Arial" w:hAnsi="Arial"/>
          <w:noProof w:val="0"/>
          <w:rtl/>
        </w:rPr>
        <w:t xml:space="preserve"> התביעה בעילה של עשיית עושר </w:t>
      </w:r>
      <w:r w:rsidR="00724AA7">
        <w:rPr>
          <w:rFonts w:hint="cs" w:ascii="Arial" w:hAnsi="Arial"/>
          <w:noProof w:val="0"/>
          <w:rtl/>
        </w:rPr>
        <w:t>ול</w:t>
      </w:r>
      <w:r>
        <w:rPr>
          <w:rFonts w:hint="cs" w:ascii="Arial" w:hAnsi="Arial"/>
          <w:noProof w:val="0"/>
          <w:rtl/>
        </w:rPr>
        <w:t xml:space="preserve">א במשפט </w:t>
      </w:r>
      <w:r w:rsidR="00724AA7">
        <w:rPr>
          <w:rFonts w:hint="cs" w:ascii="Arial" w:hAnsi="Arial"/>
          <w:noProof w:val="0"/>
          <w:rtl/>
        </w:rPr>
        <w:t>להידחות</w:t>
      </w:r>
      <w:r>
        <w:rPr>
          <w:rFonts w:hint="cs" w:ascii="Arial" w:hAnsi="Arial"/>
          <w:noProof w:val="0"/>
          <w:rtl/>
        </w:rPr>
        <w:t>.</w:t>
      </w:r>
    </w:p>
    <w:p w:rsidR="00D35127" w:rsidP="00D35127" w:rsidRDefault="006E03FE">
      <w:pPr>
        <w:pStyle w:val="ad"/>
        <w:spacing w:line="360" w:lineRule="auto"/>
        <w:ind w:left="360"/>
        <w:jc w:val="both"/>
        <w:rPr>
          <w:rFonts w:ascii="Arial" w:hAnsi="Arial"/>
          <w:noProof w:val="0"/>
        </w:rPr>
      </w:pPr>
      <w:r w:rsidRPr="006E03FE">
        <w:rPr>
          <w:rFonts w:hint="cs" w:ascii="Arial" w:hAnsi="Arial"/>
          <w:noProof w:val="0"/>
          <w:rtl/>
        </w:rPr>
        <w:t xml:space="preserve"> </w:t>
      </w:r>
    </w:p>
    <w:p w:rsidR="00137B46" w:rsidP="00137B46" w:rsidRDefault="00137B46">
      <w:pPr>
        <w:pStyle w:val="ad"/>
        <w:numPr>
          <w:ilvl w:val="0"/>
          <w:numId w:val="1"/>
        </w:numPr>
        <w:spacing w:line="360" w:lineRule="auto"/>
        <w:jc w:val="both"/>
        <w:rPr>
          <w:rFonts w:ascii="Arial" w:hAnsi="Arial"/>
          <w:noProof w:val="0"/>
        </w:rPr>
      </w:pPr>
      <w:r>
        <w:rPr>
          <w:rFonts w:hint="cs" w:ascii="Arial" w:hAnsi="Arial"/>
          <w:noProof w:val="0"/>
          <w:rtl/>
        </w:rPr>
        <w:t>מכאן</w:t>
      </w:r>
      <w:r w:rsidR="00724AA7">
        <w:rPr>
          <w:rFonts w:hint="cs" w:ascii="Arial" w:hAnsi="Arial"/>
          <w:noProof w:val="0"/>
          <w:rtl/>
        </w:rPr>
        <w:t xml:space="preserve"> שדינה של התביעה להידחות במלואה</w:t>
      </w:r>
      <w:r>
        <w:rPr>
          <w:rFonts w:hint="cs" w:ascii="Arial" w:hAnsi="Arial"/>
          <w:noProof w:val="0"/>
          <w:rtl/>
        </w:rPr>
        <w:t xml:space="preserve">. </w:t>
      </w:r>
    </w:p>
    <w:p w:rsidR="00137B46" w:rsidP="00137B46" w:rsidRDefault="00137B46">
      <w:pPr>
        <w:pStyle w:val="ad"/>
        <w:spacing w:line="360" w:lineRule="auto"/>
        <w:ind w:left="360"/>
        <w:jc w:val="both"/>
        <w:rPr>
          <w:rFonts w:ascii="Arial" w:hAnsi="Arial"/>
          <w:noProof w:val="0"/>
        </w:rPr>
      </w:pPr>
    </w:p>
    <w:p w:rsidR="00724AA7" w:rsidP="00137B46" w:rsidRDefault="00137B46">
      <w:pPr>
        <w:pStyle w:val="ad"/>
        <w:numPr>
          <w:ilvl w:val="0"/>
          <w:numId w:val="1"/>
        </w:numPr>
        <w:spacing w:line="360" w:lineRule="auto"/>
        <w:jc w:val="both"/>
        <w:rPr>
          <w:rFonts w:ascii="Arial" w:hAnsi="Arial"/>
          <w:noProof w:val="0"/>
        </w:rPr>
      </w:pPr>
      <w:r>
        <w:rPr>
          <w:rFonts w:hint="cs" w:ascii="Arial" w:hAnsi="Arial"/>
          <w:noProof w:val="0"/>
          <w:rtl/>
        </w:rPr>
        <w:t xml:space="preserve">עם זאת, </w:t>
      </w:r>
      <w:r w:rsidRPr="006E03FE" w:rsidR="00724AA7">
        <w:rPr>
          <w:rFonts w:hint="cs" w:ascii="Arial" w:hAnsi="Arial"/>
          <w:noProof w:val="0"/>
          <w:rtl/>
        </w:rPr>
        <w:t>בנסיבות העניין</w:t>
      </w:r>
      <w:r w:rsidR="00724AA7">
        <w:rPr>
          <w:rFonts w:hint="cs" w:ascii="Arial" w:hAnsi="Arial"/>
          <w:noProof w:val="0"/>
          <w:rtl/>
        </w:rPr>
        <w:t>,</w:t>
      </w:r>
      <w:r w:rsidRPr="006E03FE" w:rsidR="00724AA7">
        <w:rPr>
          <w:rFonts w:hint="cs" w:ascii="Arial" w:hAnsi="Arial"/>
          <w:noProof w:val="0"/>
          <w:rtl/>
        </w:rPr>
        <w:t xml:space="preserve"> ובין היתר לאור התנהלותו של הנתבע בתיק</w:t>
      </w:r>
      <w:r w:rsidR="00724AA7">
        <w:rPr>
          <w:rFonts w:hint="cs" w:ascii="Arial" w:hAnsi="Arial"/>
          <w:noProof w:val="0"/>
          <w:rtl/>
        </w:rPr>
        <w:t>, כפי שיפורט להלן</w:t>
      </w:r>
      <w:r w:rsidRPr="006E03FE" w:rsidR="00724AA7">
        <w:rPr>
          <w:rFonts w:hint="cs" w:ascii="Arial" w:hAnsi="Arial"/>
          <w:noProof w:val="0"/>
          <w:rtl/>
        </w:rPr>
        <w:t xml:space="preserve">, לא מצאתי לנכון לחייב את התובעת </w:t>
      </w:r>
      <w:r w:rsidR="00724AA7">
        <w:rPr>
          <w:rFonts w:hint="cs" w:ascii="Arial" w:hAnsi="Arial"/>
          <w:noProof w:val="0"/>
          <w:rtl/>
        </w:rPr>
        <w:t>לשלם לנתבע</w:t>
      </w:r>
      <w:r w:rsidRPr="006E03FE" w:rsidR="00724AA7">
        <w:rPr>
          <w:rFonts w:hint="cs" w:ascii="Arial" w:hAnsi="Arial"/>
          <w:noProof w:val="0"/>
          <w:rtl/>
        </w:rPr>
        <w:t xml:space="preserve"> </w:t>
      </w:r>
      <w:r w:rsidR="00724AA7">
        <w:rPr>
          <w:rFonts w:hint="cs" w:ascii="Arial" w:hAnsi="Arial"/>
          <w:noProof w:val="0"/>
          <w:rtl/>
        </w:rPr>
        <w:t xml:space="preserve">סכום כלשהו </w:t>
      </w:r>
      <w:r w:rsidRPr="006E03FE" w:rsidR="00724AA7">
        <w:rPr>
          <w:rFonts w:hint="cs" w:ascii="Arial" w:hAnsi="Arial"/>
          <w:noProof w:val="0"/>
          <w:rtl/>
        </w:rPr>
        <w:t>בגין הוצאות ושכר טרחת עו"ד</w:t>
      </w:r>
      <w:r w:rsidR="00724AA7">
        <w:rPr>
          <w:rFonts w:hint="cs" w:ascii="Arial" w:hAnsi="Arial"/>
          <w:noProof w:val="0"/>
          <w:rtl/>
        </w:rPr>
        <w:t>.</w:t>
      </w:r>
      <w:r w:rsidRPr="006E03FE" w:rsidR="00724AA7">
        <w:rPr>
          <w:rFonts w:hint="cs" w:ascii="Arial" w:hAnsi="Arial"/>
          <w:noProof w:val="0"/>
          <w:rtl/>
        </w:rPr>
        <w:t xml:space="preserve"> </w:t>
      </w:r>
    </w:p>
    <w:p w:rsidR="00724AA7" w:rsidP="00724AA7" w:rsidRDefault="00724AA7">
      <w:pPr>
        <w:pStyle w:val="ad"/>
        <w:spacing w:line="360" w:lineRule="auto"/>
        <w:ind w:left="360"/>
        <w:jc w:val="both"/>
        <w:rPr>
          <w:rFonts w:ascii="Arial" w:hAnsi="Arial"/>
          <w:noProof w:val="0"/>
        </w:rPr>
      </w:pPr>
    </w:p>
    <w:p w:rsidR="00F93F3A" w:rsidP="00137B46" w:rsidRDefault="00B86B2E">
      <w:pPr>
        <w:pStyle w:val="ad"/>
        <w:numPr>
          <w:ilvl w:val="0"/>
          <w:numId w:val="1"/>
        </w:numPr>
        <w:spacing w:line="360" w:lineRule="auto"/>
        <w:jc w:val="both"/>
        <w:rPr>
          <w:rFonts w:ascii="Arial" w:hAnsi="Arial"/>
          <w:noProof w:val="0"/>
        </w:rPr>
      </w:pPr>
      <w:r>
        <w:rPr>
          <w:rFonts w:hint="cs" w:ascii="Arial" w:hAnsi="Arial"/>
          <w:noProof w:val="0"/>
          <w:rtl/>
        </w:rPr>
        <w:t xml:space="preserve">עדותו של הנתבע </w:t>
      </w:r>
      <w:r w:rsidR="00137B46">
        <w:rPr>
          <w:rFonts w:hint="cs" w:ascii="Arial" w:hAnsi="Arial"/>
          <w:noProof w:val="0"/>
          <w:rtl/>
        </w:rPr>
        <w:t xml:space="preserve">הייתה רוויה בסתירות, </w:t>
      </w:r>
      <w:r>
        <w:rPr>
          <w:rFonts w:hint="cs" w:ascii="Arial" w:hAnsi="Arial"/>
          <w:noProof w:val="0"/>
          <w:rtl/>
        </w:rPr>
        <w:t xml:space="preserve">והתרשמתי </w:t>
      </w:r>
      <w:r w:rsidR="00137B46">
        <w:rPr>
          <w:rFonts w:hint="cs" w:ascii="Arial" w:hAnsi="Arial"/>
          <w:noProof w:val="0"/>
          <w:rtl/>
        </w:rPr>
        <w:t>שסתירות אלה</w:t>
      </w:r>
      <w:r>
        <w:rPr>
          <w:rFonts w:hint="cs" w:ascii="Arial" w:hAnsi="Arial"/>
          <w:noProof w:val="0"/>
          <w:rtl/>
        </w:rPr>
        <w:t xml:space="preserve"> </w:t>
      </w:r>
      <w:r w:rsidR="00137B46">
        <w:rPr>
          <w:rFonts w:hint="cs" w:ascii="Arial" w:hAnsi="Arial"/>
          <w:noProof w:val="0"/>
          <w:rtl/>
        </w:rPr>
        <w:t>מעיבות</w:t>
      </w:r>
      <w:r>
        <w:rPr>
          <w:rFonts w:hint="cs" w:ascii="Arial" w:hAnsi="Arial"/>
          <w:noProof w:val="0"/>
          <w:rtl/>
        </w:rPr>
        <w:t xml:space="preserve"> </w:t>
      </w:r>
      <w:r w:rsidR="00185C2D">
        <w:rPr>
          <w:rFonts w:hint="cs" w:ascii="Arial" w:hAnsi="Arial"/>
          <w:noProof w:val="0"/>
          <w:rtl/>
        </w:rPr>
        <w:t xml:space="preserve">משמעותית על מהימנות </w:t>
      </w:r>
      <w:r w:rsidR="00137B46">
        <w:rPr>
          <w:rFonts w:hint="cs" w:ascii="Arial" w:hAnsi="Arial"/>
          <w:noProof w:val="0"/>
          <w:rtl/>
        </w:rPr>
        <w:t>גרסתו</w:t>
      </w:r>
      <w:r w:rsidRPr="006E03FE" w:rsidR="00E8466D">
        <w:rPr>
          <w:rFonts w:hint="cs" w:ascii="Arial" w:hAnsi="Arial"/>
          <w:noProof w:val="0"/>
          <w:rtl/>
        </w:rPr>
        <w:t xml:space="preserve">. </w:t>
      </w:r>
      <w:r w:rsidR="00724AA7">
        <w:rPr>
          <w:rFonts w:hint="cs" w:ascii="Arial" w:hAnsi="Arial"/>
          <w:noProof w:val="0"/>
          <w:rtl/>
        </w:rPr>
        <w:t>אפרט</w:t>
      </w:r>
      <w:r w:rsidR="00F93F3A">
        <w:rPr>
          <w:rFonts w:hint="cs" w:ascii="Arial" w:hAnsi="Arial"/>
          <w:noProof w:val="0"/>
          <w:rtl/>
        </w:rPr>
        <w:t xml:space="preserve"> כמה דוגמאות לכך:</w:t>
      </w:r>
    </w:p>
    <w:p w:rsidRPr="00F93F3A" w:rsidR="00F93F3A" w:rsidP="00F93F3A" w:rsidRDefault="00F93F3A">
      <w:pPr>
        <w:pStyle w:val="ad"/>
        <w:spacing w:line="360" w:lineRule="auto"/>
        <w:ind w:left="360"/>
        <w:jc w:val="both"/>
        <w:rPr>
          <w:rFonts w:ascii="Arial" w:hAnsi="Arial"/>
          <w:noProof w:val="0"/>
        </w:rPr>
      </w:pPr>
    </w:p>
    <w:p w:rsidR="00861940" w:rsidP="00137B46" w:rsidRDefault="00894259">
      <w:pPr>
        <w:pStyle w:val="ad"/>
        <w:numPr>
          <w:ilvl w:val="1"/>
          <w:numId w:val="1"/>
        </w:numPr>
        <w:spacing w:line="360" w:lineRule="auto"/>
        <w:ind w:left="992" w:hanging="567"/>
        <w:jc w:val="both"/>
        <w:rPr>
          <w:rFonts w:ascii="Arial" w:hAnsi="Arial"/>
          <w:noProof w:val="0"/>
        </w:rPr>
      </w:pPr>
      <w:r>
        <w:rPr>
          <w:rFonts w:hint="cs" w:ascii="Arial" w:hAnsi="Arial"/>
          <w:noProof w:val="0"/>
          <w:rtl/>
        </w:rPr>
        <w:lastRenderedPageBreak/>
        <w:t xml:space="preserve">הנתבע הצהיר כי אפשר לצפות בשידורי לוויין מוצפנים </w:t>
      </w:r>
      <w:r w:rsidR="003B6288">
        <w:rPr>
          <w:rFonts w:hint="cs" w:ascii="Arial" w:hAnsi="Arial"/>
          <w:noProof w:val="0"/>
          <w:rtl/>
        </w:rPr>
        <w:t xml:space="preserve">גם </w:t>
      </w:r>
      <w:r>
        <w:rPr>
          <w:rFonts w:hint="cs" w:ascii="Arial" w:hAnsi="Arial"/>
          <w:noProof w:val="0"/>
          <w:rtl/>
        </w:rPr>
        <w:t>באמצעות טלפון חכם, תוך שימוש באפליקציות שונות הקיימות בעולם</w:t>
      </w:r>
      <w:r w:rsidR="003B6288">
        <w:rPr>
          <w:rFonts w:hint="cs" w:ascii="Arial" w:hAnsi="Arial"/>
          <w:noProof w:val="0"/>
          <w:rtl/>
        </w:rPr>
        <w:t>, ובכוונתו להדגים זאת לבית המשפט</w:t>
      </w:r>
      <w:r w:rsidR="00F93F3A">
        <w:rPr>
          <w:rFonts w:hint="cs" w:ascii="Arial" w:hAnsi="Arial"/>
          <w:noProof w:val="0"/>
          <w:rtl/>
        </w:rPr>
        <w:t xml:space="preserve"> (סעיפים </w:t>
      </w:r>
      <w:r w:rsidR="003B6288">
        <w:rPr>
          <w:rFonts w:hint="cs" w:ascii="Arial" w:hAnsi="Arial"/>
          <w:noProof w:val="0"/>
          <w:rtl/>
        </w:rPr>
        <w:t>27-25</w:t>
      </w:r>
      <w:r w:rsidR="00F93F3A">
        <w:rPr>
          <w:rFonts w:hint="cs" w:ascii="Arial" w:hAnsi="Arial"/>
          <w:noProof w:val="0"/>
          <w:rtl/>
        </w:rPr>
        <w:t xml:space="preserve"> לתצהיר)</w:t>
      </w:r>
      <w:r w:rsidR="003B6288">
        <w:rPr>
          <w:rFonts w:hint="cs" w:ascii="Arial" w:hAnsi="Arial"/>
          <w:noProof w:val="0"/>
          <w:rtl/>
        </w:rPr>
        <w:t>.</w:t>
      </w:r>
      <w:r w:rsidR="00F93F3A">
        <w:rPr>
          <w:rFonts w:hint="cs" w:ascii="Arial" w:hAnsi="Arial"/>
          <w:noProof w:val="0"/>
        </w:rPr>
        <w:t xml:space="preserve"> </w:t>
      </w:r>
      <w:r w:rsidR="00137B46">
        <w:rPr>
          <w:rFonts w:hint="cs" w:ascii="Arial" w:hAnsi="Arial"/>
          <w:noProof w:val="0"/>
          <w:rtl/>
        </w:rPr>
        <w:t xml:space="preserve">גם </w:t>
      </w:r>
      <w:r w:rsidR="00F93F3A">
        <w:rPr>
          <w:rFonts w:hint="cs" w:ascii="Arial" w:hAnsi="Arial"/>
          <w:noProof w:val="0"/>
          <w:rtl/>
        </w:rPr>
        <w:t xml:space="preserve">במהלך הדיון כששאל </w:t>
      </w:r>
      <w:r w:rsidRPr="006E03FE" w:rsidR="00373380">
        <w:rPr>
          <w:rFonts w:hint="cs" w:ascii="Arial" w:hAnsi="Arial"/>
          <w:noProof w:val="0"/>
          <w:rtl/>
        </w:rPr>
        <w:t xml:space="preserve">ב"כ התובעת </w:t>
      </w:r>
      <w:r w:rsidR="003B6288">
        <w:rPr>
          <w:rFonts w:hint="cs" w:ascii="Arial" w:hAnsi="Arial"/>
          <w:noProof w:val="0"/>
          <w:rtl/>
        </w:rPr>
        <w:t xml:space="preserve">את הנתבע </w:t>
      </w:r>
      <w:r w:rsidR="00F93F3A">
        <w:rPr>
          <w:rFonts w:hint="cs" w:ascii="Arial" w:hAnsi="Arial"/>
          <w:noProof w:val="0"/>
          <w:rtl/>
        </w:rPr>
        <w:t>האם</w:t>
      </w:r>
      <w:r w:rsidR="00860004">
        <w:rPr>
          <w:rFonts w:hint="cs" w:ascii="Arial" w:hAnsi="Arial"/>
          <w:noProof w:val="0"/>
          <w:rtl/>
        </w:rPr>
        <w:t xml:space="preserve"> "</w:t>
      </w:r>
      <w:r w:rsidRPr="00860004" w:rsidR="00860004">
        <w:rPr>
          <w:rFonts w:hint="cs" w:ascii="Arial" w:hAnsi="Arial"/>
          <w:b/>
          <w:bCs/>
          <w:noProof w:val="0"/>
          <w:rtl/>
        </w:rPr>
        <w:t>אתה גם יכול עכשיו אם אני אתן לך את הטלפון הסלולארי שלי, את הסמרטפון, אתה יכול להתחבר ולראות ערוצים של יס?</w:t>
      </w:r>
      <w:r w:rsidR="00860004">
        <w:rPr>
          <w:rFonts w:hint="cs" w:ascii="Arial" w:hAnsi="Arial"/>
          <w:noProof w:val="0"/>
          <w:rtl/>
        </w:rPr>
        <w:t>" השיב</w:t>
      </w:r>
      <w:r w:rsidR="00F93F3A">
        <w:rPr>
          <w:rFonts w:hint="cs" w:ascii="Arial" w:hAnsi="Arial"/>
          <w:noProof w:val="0"/>
          <w:rtl/>
        </w:rPr>
        <w:t xml:space="preserve"> הנתבע</w:t>
      </w:r>
      <w:r w:rsidR="00860004">
        <w:rPr>
          <w:rFonts w:hint="cs" w:ascii="Arial" w:hAnsi="Arial"/>
          <w:noProof w:val="0"/>
          <w:rtl/>
        </w:rPr>
        <w:t xml:space="preserve"> "</w:t>
      </w:r>
      <w:r w:rsidRPr="00860004" w:rsidR="00860004">
        <w:rPr>
          <w:rFonts w:hint="cs" w:ascii="Arial" w:hAnsi="Arial"/>
          <w:b/>
          <w:bCs/>
          <w:noProof w:val="0"/>
          <w:rtl/>
        </w:rPr>
        <w:t>כן</w:t>
      </w:r>
      <w:r w:rsidR="00860004">
        <w:rPr>
          <w:rFonts w:hint="cs" w:ascii="Arial" w:hAnsi="Arial"/>
          <w:noProof w:val="0"/>
          <w:rtl/>
        </w:rPr>
        <w:t xml:space="preserve">" </w:t>
      </w:r>
      <w:r w:rsidRPr="006E03FE" w:rsidR="00373380">
        <w:rPr>
          <w:rFonts w:hint="cs" w:ascii="Arial" w:hAnsi="Arial"/>
          <w:noProof w:val="0"/>
          <w:rtl/>
        </w:rPr>
        <w:t>(עמ' 33 ש' 11-8)</w:t>
      </w:r>
      <w:r w:rsidR="00137B46">
        <w:rPr>
          <w:rFonts w:hint="cs" w:ascii="Arial" w:hAnsi="Arial"/>
          <w:noProof w:val="0"/>
          <w:rtl/>
        </w:rPr>
        <w:t>. ואולם,</w:t>
      </w:r>
      <w:r w:rsidR="00F93F3A">
        <w:rPr>
          <w:rFonts w:hint="cs" w:ascii="Arial" w:hAnsi="Arial"/>
          <w:noProof w:val="0"/>
          <w:rtl/>
        </w:rPr>
        <w:t xml:space="preserve"> </w:t>
      </w:r>
      <w:r w:rsidRPr="006E03FE" w:rsidR="00E8466D">
        <w:rPr>
          <w:rFonts w:hint="cs" w:ascii="Arial" w:hAnsi="Arial"/>
          <w:noProof w:val="0"/>
          <w:rtl/>
        </w:rPr>
        <w:t xml:space="preserve">כשהתבקש </w:t>
      </w:r>
      <w:r w:rsidR="00137B46">
        <w:rPr>
          <w:rFonts w:hint="cs" w:ascii="Arial" w:hAnsi="Arial"/>
          <w:noProof w:val="0"/>
          <w:rtl/>
        </w:rPr>
        <w:t xml:space="preserve">הנתבע </w:t>
      </w:r>
      <w:r w:rsidRPr="006E03FE" w:rsidR="00E8466D">
        <w:rPr>
          <w:rFonts w:hint="cs" w:ascii="Arial" w:hAnsi="Arial"/>
          <w:noProof w:val="0"/>
          <w:rtl/>
        </w:rPr>
        <w:t>להדגים זאת, העיד</w:t>
      </w:r>
      <w:r w:rsidR="00F93F3A">
        <w:rPr>
          <w:rFonts w:hint="cs" w:ascii="Arial" w:hAnsi="Arial"/>
          <w:noProof w:val="0"/>
          <w:rtl/>
        </w:rPr>
        <w:t xml:space="preserve"> כי</w:t>
      </w:r>
      <w:r w:rsidRPr="006E03FE" w:rsidR="00E8466D">
        <w:rPr>
          <w:rFonts w:hint="cs" w:ascii="Arial" w:hAnsi="Arial"/>
          <w:noProof w:val="0"/>
          <w:rtl/>
        </w:rPr>
        <w:t xml:space="preserve"> </w:t>
      </w:r>
      <w:r w:rsidR="008577EC">
        <w:rPr>
          <w:rFonts w:hint="cs" w:ascii="Arial" w:hAnsi="Arial"/>
          <w:noProof w:val="0"/>
          <w:rtl/>
        </w:rPr>
        <w:t>"</w:t>
      </w:r>
      <w:r w:rsidRPr="008577EC" w:rsidR="008577EC">
        <w:rPr>
          <w:rFonts w:hint="cs" w:ascii="Arial" w:hAnsi="Arial"/>
          <w:b/>
          <w:bCs/>
          <w:noProof w:val="0"/>
          <w:rtl/>
        </w:rPr>
        <w:t xml:space="preserve">בטלפונים זה </w:t>
      </w:r>
      <w:r w:rsidRPr="008577EC" w:rsidR="008577EC">
        <w:rPr>
          <w:rFonts w:ascii="Arial" w:hAnsi="Arial"/>
          <w:b/>
          <w:bCs/>
          <w:noProof w:val="0"/>
        </w:rPr>
        <w:t>ip</w:t>
      </w:r>
      <w:r w:rsidRPr="008577EC" w:rsidR="008577EC">
        <w:rPr>
          <w:rFonts w:hint="cs" w:ascii="Arial" w:hAnsi="Arial"/>
          <w:b/>
          <w:bCs/>
          <w:noProof w:val="0"/>
          <w:rtl/>
        </w:rPr>
        <w:t xml:space="preserve"> זה משהו אחר</w:t>
      </w:r>
      <w:r w:rsidR="008577EC">
        <w:rPr>
          <w:rFonts w:hint="cs" w:ascii="Arial" w:hAnsi="Arial"/>
          <w:noProof w:val="0"/>
          <w:rtl/>
        </w:rPr>
        <w:t>" (עמ' 34 ש' 2</w:t>
      </w:r>
      <w:r w:rsidR="00E23BD9">
        <w:rPr>
          <w:rFonts w:hint="cs" w:ascii="Arial" w:hAnsi="Arial"/>
          <w:noProof w:val="0"/>
          <w:rtl/>
        </w:rPr>
        <w:t xml:space="preserve"> ועמ' 35 ש' 6-5</w:t>
      </w:r>
      <w:r w:rsidR="008577EC">
        <w:rPr>
          <w:rFonts w:hint="cs" w:ascii="Arial" w:hAnsi="Arial"/>
          <w:noProof w:val="0"/>
          <w:rtl/>
        </w:rPr>
        <w:t xml:space="preserve">) </w:t>
      </w:r>
      <w:r w:rsidR="00137B46">
        <w:rPr>
          <w:rFonts w:hint="cs" w:ascii="Arial" w:hAnsi="Arial"/>
          <w:noProof w:val="0"/>
          <w:rtl/>
        </w:rPr>
        <w:t>ו</w:t>
      </w:r>
      <w:r w:rsidR="008577EC">
        <w:rPr>
          <w:rFonts w:hint="cs" w:ascii="Arial" w:hAnsi="Arial"/>
          <w:noProof w:val="0"/>
          <w:rtl/>
        </w:rPr>
        <w:t xml:space="preserve">כשנשאל </w:t>
      </w:r>
      <w:r w:rsidR="0041018B">
        <w:rPr>
          <w:rFonts w:hint="cs" w:ascii="Arial" w:hAnsi="Arial"/>
          <w:noProof w:val="0"/>
          <w:rtl/>
        </w:rPr>
        <w:t>"</w:t>
      </w:r>
      <w:r w:rsidRPr="0041018B" w:rsidR="0041018B">
        <w:rPr>
          <w:rFonts w:hint="cs" w:ascii="Arial" w:hAnsi="Arial"/>
          <w:b/>
          <w:bCs/>
          <w:noProof w:val="0"/>
          <w:rtl/>
        </w:rPr>
        <w:t>אז איך אתה יכול להדגים לנו את זה?</w:t>
      </w:r>
      <w:r w:rsidR="0041018B">
        <w:rPr>
          <w:rFonts w:hint="cs" w:ascii="Arial" w:hAnsi="Arial"/>
          <w:noProof w:val="0"/>
          <w:rtl/>
        </w:rPr>
        <w:t xml:space="preserve">", </w:t>
      </w:r>
      <w:r w:rsidR="008577EC">
        <w:rPr>
          <w:rFonts w:hint="cs" w:ascii="Arial" w:hAnsi="Arial"/>
          <w:noProof w:val="0"/>
          <w:rtl/>
        </w:rPr>
        <w:t xml:space="preserve">השיב </w:t>
      </w:r>
      <w:r w:rsidR="00F93F3A">
        <w:rPr>
          <w:rFonts w:hint="cs" w:ascii="Arial" w:hAnsi="Arial"/>
          <w:noProof w:val="0"/>
          <w:rtl/>
        </w:rPr>
        <w:t xml:space="preserve"> -</w:t>
      </w:r>
      <w:r w:rsidRPr="006E03FE" w:rsidR="00E8466D">
        <w:rPr>
          <w:rFonts w:hint="cs" w:ascii="Arial" w:hAnsi="Arial"/>
          <w:noProof w:val="0"/>
          <w:rtl/>
        </w:rPr>
        <w:t>"</w:t>
      </w:r>
      <w:r w:rsidRPr="00860004" w:rsidR="00E8466D">
        <w:rPr>
          <w:rFonts w:hint="cs" w:ascii="Arial" w:hAnsi="Arial"/>
          <w:b/>
          <w:bCs/>
          <w:noProof w:val="0"/>
          <w:rtl/>
        </w:rPr>
        <w:t>אני יכול להדגים אך ורק בממיר לוויין</w:t>
      </w:r>
      <w:r w:rsidR="0041018B">
        <w:rPr>
          <w:rFonts w:hint="cs" w:ascii="Arial" w:hAnsi="Arial"/>
          <w:b/>
          <w:bCs/>
          <w:noProof w:val="0"/>
          <w:rtl/>
        </w:rPr>
        <w:t>, אני לא יכול</w:t>
      </w:r>
      <w:r w:rsidRPr="006E03FE" w:rsidR="00E8466D">
        <w:rPr>
          <w:rFonts w:hint="cs" w:ascii="Arial" w:hAnsi="Arial"/>
          <w:noProof w:val="0"/>
          <w:rtl/>
        </w:rPr>
        <w:t>" (</w:t>
      </w:r>
      <w:r w:rsidR="00E23BD9">
        <w:rPr>
          <w:rFonts w:hint="cs" w:ascii="Arial" w:hAnsi="Arial"/>
          <w:noProof w:val="0"/>
          <w:rtl/>
        </w:rPr>
        <w:t>שם,</w:t>
      </w:r>
      <w:r w:rsidRPr="006E03FE" w:rsidR="00E8466D">
        <w:rPr>
          <w:rFonts w:hint="cs" w:ascii="Arial" w:hAnsi="Arial"/>
          <w:noProof w:val="0"/>
          <w:rtl/>
        </w:rPr>
        <w:t xml:space="preserve"> ש' 8). </w:t>
      </w:r>
      <w:r>
        <w:rPr>
          <w:rFonts w:hint="cs" w:ascii="Arial" w:hAnsi="Arial"/>
          <w:noProof w:val="0"/>
          <w:rtl/>
        </w:rPr>
        <w:t xml:space="preserve">לאחר מכן ניסה </w:t>
      </w:r>
      <w:r w:rsidR="003B6288">
        <w:rPr>
          <w:rFonts w:hint="cs" w:ascii="Arial" w:hAnsi="Arial"/>
          <w:noProof w:val="0"/>
          <w:rtl/>
        </w:rPr>
        <w:t xml:space="preserve">הנתבע </w:t>
      </w:r>
      <w:r>
        <w:rPr>
          <w:rFonts w:hint="cs" w:ascii="Arial" w:hAnsi="Arial"/>
          <w:noProof w:val="0"/>
          <w:rtl/>
        </w:rPr>
        <w:t xml:space="preserve">להדגים כיצד אפשר לראות ערוצי </w:t>
      </w:r>
      <w:r w:rsidR="00E23BD9">
        <w:rPr>
          <w:rFonts w:hint="cs" w:ascii="Arial" w:hAnsi="Arial"/>
          <w:noProof w:val="0"/>
          <w:rtl/>
        </w:rPr>
        <w:t>ספורט של יס</w:t>
      </w:r>
      <w:r>
        <w:rPr>
          <w:rFonts w:hint="cs" w:ascii="Arial" w:hAnsi="Arial"/>
          <w:noProof w:val="0"/>
          <w:rtl/>
        </w:rPr>
        <w:t xml:space="preserve"> באמצעות אפליקציה בטלפון</w:t>
      </w:r>
      <w:r w:rsidR="00E23BD9">
        <w:rPr>
          <w:rFonts w:hint="cs" w:ascii="Arial" w:hAnsi="Arial"/>
          <w:noProof w:val="0"/>
          <w:rtl/>
        </w:rPr>
        <w:t xml:space="preserve"> (עמ' 36</w:t>
      </w:r>
      <w:r w:rsidR="00736955">
        <w:rPr>
          <w:rFonts w:hint="cs" w:ascii="Arial" w:hAnsi="Arial"/>
          <w:noProof w:val="0"/>
          <w:rtl/>
        </w:rPr>
        <w:t xml:space="preserve"> עד עמוד 40</w:t>
      </w:r>
      <w:r w:rsidR="00E23BD9">
        <w:rPr>
          <w:rFonts w:hint="cs" w:ascii="Arial" w:hAnsi="Arial"/>
          <w:noProof w:val="0"/>
          <w:rtl/>
        </w:rPr>
        <w:t>)</w:t>
      </w:r>
      <w:r>
        <w:rPr>
          <w:rFonts w:hint="cs" w:ascii="Arial" w:hAnsi="Arial"/>
          <w:noProof w:val="0"/>
          <w:rtl/>
        </w:rPr>
        <w:t xml:space="preserve">, אך לא הצליח לעשות זאת (סוף עמ' 40 ועמ' 41). </w:t>
      </w:r>
    </w:p>
    <w:p w:rsidR="00736955" w:rsidP="00736955" w:rsidRDefault="00736955">
      <w:pPr>
        <w:pStyle w:val="ad"/>
        <w:spacing w:line="360" w:lineRule="auto"/>
        <w:ind w:left="992"/>
        <w:jc w:val="both"/>
        <w:rPr>
          <w:rFonts w:ascii="Arial" w:hAnsi="Arial"/>
          <w:noProof w:val="0"/>
        </w:rPr>
      </w:pPr>
    </w:p>
    <w:p w:rsidR="00736955" w:rsidP="00E61DE4" w:rsidRDefault="00736955">
      <w:pPr>
        <w:pStyle w:val="ad"/>
        <w:numPr>
          <w:ilvl w:val="1"/>
          <w:numId w:val="1"/>
        </w:numPr>
        <w:spacing w:line="360" w:lineRule="auto"/>
        <w:ind w:left="992" w:hanging="567"/>
        <w:jc w:val="both"/>
        <w:rPr>
          <w:rFonts w:ascii="Arial" w:hAnsi="Arial"/>
          <w:noProof w:val="0"/>
        </w:rPr>
      </w:pPr>
      <w:r>
        <w:rPr>
          <w:rFonts w:hint="cs" w:ascii="Arial" w:hAnsi="Arial"/>
          <w:noProof w:val="0"/>
          <w:rtl/>
        </w:rPr>
        <w:t>הנתבע הצה</w:t>
      </w:r>
      <w:r w:rsidR="00BA504A">
        <w:rPr>
          <w:rFonts w:hint="cs" w:ascii="Arial" w:hAnsi="Arial"/>
          <w:noProof w:val="0"/>
          <w:rtl/>
        </w:rPr>
        <w:t>יר כי אפשר לצפות במרבית שידורי הלוויין, לרבות ערוצי הלוויין של "יס",  באמצעות התקנת קוד ושם משתמש שמספקים אתרים רבים ברשת האינטרנט (סעיף 26 לתצהיר). לעומת זאת, בחקירתו הנגדית העיד הנתבע כי "</w:t>
      </w:r>
      <w:r w:rsidRPr="00BA504A" w:rsidR="00BA504A">
        <w:rPr>
          <w:rFonts w:hint="cs" w:ascii="Arial" w:hAnsi="Arial"/>
          <w:b/>
          <w:bCs/>
          <w:noProof w:val="0"/>
          <w:rtl/>
        </w:rPr>
        <w:t>אין הזנת קוד</w:t>
      </w:r>
      <w:r w:rsidR="00BA504A">
        <w:rPr>
          <w:rFonts w:hint="cs" w:ascii="Arial" w:hAnsi="Arial"/>
          <w:noProof w:val="0"/>
          <w:rtl/>
        </w:rPr>
        <w:t>" (עמ' 43 ש' 17)</w:t>
      </w:r>
      <w:r w:rsidR="00B06E19">
        <w:rPr>
          <w:rFonts w:hint="cs" w:ascii="Arial" w:hAnsi="Arial"/>
          <w:noProof w:val="0"/>
          <w:rtl/>
        </w:rPr>
        <w:t xml:space="preserve">, </w:t>
      </w:r>
      <w:r w:rsidR="0071353E">
        <w:rPr>
          <w:rFonts w:hint="cs" w:ascii="Arial" w:hAnsi="Arial"/>
          <w:noProof w:val="0"/>
          <w:rtl/>
        </w:rPr>
        <w:t>ורק</w:t>
      </w:r>
      <w:r w:rsidR="00B06E19">
        <w:rPr>
          <w:rFonts w:hint="cs" w:ascii="Arial" w:hAnsi="Arial"/>
          <w:noProof w:val="0"/>
          <w:rtl/>
        </w:rPr>
        <w:t xml:space="preserve"> לאחר שהופנה לאמור בסעיף 26 לתצהירו ונשאל האם יש הזנת קוד, העיד "</w:t>
      </w:r>
      <w:r w:rsidRPr="00B06E19" w:rsidR="00B06E19">
        <w:rPr>
          <w:rFonts w:hint="cs" w:ascii="Arial" w:hAnsi="Arial"/>
          <w:b/>
          <w:bCs/>
          <w:noProof w:val="0"/>
          <w:rtl/>
        </w:rPr>
        <w:t>כן. הזנת קוד שמסופק על-ידי אתרים</w:t>
      </w:r>
      <w:r w:rsidR="00B06E19">
        <w:rPr>
          <w:rFonts w:hint="cs" w:ascii="Arial" w:hAnsi="Arial"/>
          <w:noProof w:val="0"/>
          <w:rtl/>
        </w:rPr>
        <w:t xml:space="preserve">" (עמ' 44 ש' 4). בעקבות זאת התבקש </w:t>
      </w:r>
      <w:r w:rsidR="00126D6C">
        <w:rPr>
          <w:rFonts w:hint="cs" w:ascii="Arial" w:hAnsi="Arial"/>
          <w:noProof w:val="0"/>
          <w:rtl/>
        </w:rPr>
        <w:t xml:space="preserve">הנתבע </w:t>
      </w:r>
      <w:r w:rsidR="00B06E19">
        <w:rPr>
          <w:rFonts w:hint="cs" w:ascii="Arial" w:hAnsi="Arial"/>
          <w:noProof w:val="0"/>
          <w:rtl/>
        </w:rPr>
        <w:t>לגלו</w:t>
      </w:r>
      <w:r w:rsidR="00126D6C">
        <w:rPr>
          <w:rFonts w:hint="cs" w:ascii="Arial" w:hAnsi="Arial"/>
          <w:noProof w:val="0"/>
          <w:rtl/>
        </w:rPr>
        <w:t>ש לאתר המספק קוד, ולא הצליח למצוא אתר כזה (עמ' 46-44).</w:t>
      </w:r>
    </w:p>
    <w:p w:rsidR="00522147" w:rsidP="00522147" w:rsidRDefault="00522147">
      <w:pPr>
        <w:pStyle w:val="ad"/>
        <w:spacing w:line="360" w:lineRule="auto"/>
        <w:ind w:left="992"/>
        <w:jc w:val="both"/>
        <w:rPr>
          <w:rFonts w:ascii="Arial" w:hAnsi="Arial"/>
          <w:noProof w:val="0"/>
        </w:rPr>
      </w:pPr>
    </w:p>
    <w:p w:rsidR="007D5F3E" w:rsidP="00A41315" w:rsidRDefault="00522147">
      <w:pPr>
        <w:pStyle w:val="ad"/>
        <w:numPr>
          <w:ilvl w:val="1"/>
          <w:numId w:val="1"/>
        </w:numPr>
        <w:spacing w:line="360" w:lineRule="auto"/>
        <w:ind w:left="992" w:hanging="567"/>
        <w:jc w:val="both"/>
        <w:rPr>
          <w:rFonts w:ascii="Arial" w:hAnsi="Arial"/>
          <w:noProof w:val="0"/>
        </w:rPr>
      </w:pPr>
      <w:r>
        <w:rPr>
          <w:rFonts w:hint="cs" w:ascii="Arial" w:hAnsi="Arial"/>
          <w:noProof w:val="0"/>
          <w:rtl/>
        </w:rPr>
        <w:t>בחקירתו הנגדית נשאל הנתבע מדוע גבה מהחוקר 1,100 ₪</w:t>
      </w:r>
      <w:r w:rsidR="00E61DE4">
        <w:rPr>
          <w:rFonts w:hint="cs" w:ascii="Arial" w:hAnsi="Arial"/>
          <w:noProof w:val="0"/>
          <w:rtl/>
        </w:rPr>
        <w:t xml:space="preserve">, אף </w:t>
      </w:r>
      <w:r w:rsidR="00A41315">
        <w:rPr>
          <w:rFonts w:hint="cs" w:ascii="Arial" w:hAnsi="Arial"/>
          <w:noProof w:val="0"/>
          <w:rtl/>
        </w:rPr>
        <w:t>שהמחיר שדרש עבור  הממיר היה</w:t>
      </w:r>
      <w:r w:rsidR="00E61DE4">
        <w:rPr>
          <w:rFonts w:hint="cs" w:ascii="Arial" w:hAnsi="Arial"/>
          <w:noProof w:val="0"/>
          <w:rtl/>
        </w:rPr>
        <w:t xml:space="preserve"> 600 ₪</w:t>
      </w:r>
      <w:r>
        <w:rPr>
          <w:rFonts w:hint="cs" w:ascii="Arial" w:hAnsi="Arial"/>
          <w:noProof w:val="0"/>
          <w:rtl/>
        </w:rPr>
        <w:t xml:space="preserve"> ו</w:t>
      </w:r>
      <w:r w:rsidR="00A41315">
        <w:rPr>
          <w:rFonts w:hint="cs" w:ascii="Arial" w:hAnsi="Arial"/>
          <w:noProof w:val="0"/>
          <w:rtl/>
        </w:rPr>
        <w:t>תשובתו הייתה</w:t>
      </w:r>
      <w:r>
        <w:rPr>
          <w:rFonts w:hint="cs" w:ascii="Arial" w:hAnsi="Arial"/>
          <w:noProof w:val="0"/>
          <w:rtl/>
        </w:rPr>
        <w:t xml:space="preserve"> </w:t>
      </w:r>
      <w:r>
        <w:rPr>
          <w:rFonts w:ascii="Arial" w:hAnsi="Arial"/>
          <w:noProof w:val="0"/>
          <w:rtl/>
        </w:rPr>
        <w:t>–</w:t>
      </w:r>
      <w:r>
        <w:rPr>
          <w:rFonts w:hint="cs" w:ascii="Arial" w:hAnsi="Arial"/>
          <w:noProof w:val="0"/>
          <w:rtl/>
        </w:rPr>
        <w:t xml:space="preserve"> "</w:t>
      </w:r>
      <w:r w:rsidRPr="00522147">
        <w:rPr>
          <w:rFonts w:hint="cs" w:ascii="Arial" w:hAnsi="Arial"/>
          <w:b/>
          <w:bCs/>
          <w:noProof w:val="0"/>
          <w:rtl/>
        </w:rPr>
        <w:t>לבוא להתקין לו, לסדר לו, לכוון לו את התחנות אני גובה</w:t>
      </w:r>
      <w:r>
        <w:rPr>
          <w:rFonts w:hint="cs" w:ascii="Arial" w:hAnsi="Arial"/>
          <w:noProof w:val="0"/>
          <w:rtl/>
        </w:rPr>
        <w:t>" (סוף עמ' 54 ועמ' 55 ש' 1).</w:t>
      </w:r>
      <w:r w:rsidR="0038662F">
        <w:rPr>
          <w:rFonts w:hint="cs" w:ascii="Arial" w:hAnsi="Arial"/>
          <w:noProof w:val="0"/>
          <w:rtl/>
        </w:rPr>
        <w:t xml:space="preserve"> בהמשך </w:t>
      </w:r>
      <w:r w:rsidR="00090457">
        <w:rPr>
          <w:rFonts w:hint="cs" w:ascii="Arial" w:hAnsi="Arial"/>
          <w:noProof w:val="0"/>
          <w:rtl/>
        </w:rPr>
        <w:t>הודה</w:t>
      </w:r>
      <w:r w:rsidR="0038662F">
        <w:rPr>
          <w:rFonts w:hint="cs" w:ascii="Arial" w:hAnsi="Arial"/>
          <w:noProof w:val="0"/>
          <w:rtl/>
        </w:rPr>
        <w:t xml:space="preserve"> הנתבע </w:t>
      </w:r>
      <w:r w:rsidR="00090457">
        <w:rPr>
          <w:rFonts w:hint="cs" w:ascii="Arial" w:hAnsi="Arial"/>
          <w:noProof w:val="0"/>
          <w:rtl/>
        </w:rPr>
        <w:t>ש</w:t>
      </w:r>
      <w:r w:rsidR="0038662F">
        <w:rPr>
          <w:rFonts w:hint="cs" w:ascii="Arial" w:hAnsi="Arial"/>
          <w:noProof w:val="0"/>
          <w:rtl/>
        </w:rPr>
        <w:t>אמר לחוק</w:t>
      </w:r>
      <w:r w:rsidR="00090457">
        <w:rPr>
          <w:rFonts w:hint="cs" w:ascii="Arial" w:hAnsi="Arial"/>
          <w:noProof w:val="0"/>
          <w:rtl/>
        </w:rPr>
        <w:t>ר</w:t>
      </w:r>
      <w:r w:rsidR="0038662F">
        <w:rPr>
          <w:rFonts w:hint="cs" w:ascii="Arial" w:hAnsi="Arial"/>
          <w:noProof w:val="0"/>
          <w:rtl/>
        </w:rPr>
        <w:t xml:space="preserve"> כי "</w:t>
      </w:r>
      <w:r w:rsidR="00045094">
        <w:rPr>
          <w:rFonts w:hint="cs" w:ascii="Arial" w:hAnsi="Arial"/>
          <w:b/>
          <w:bCs/>
          <w:noProof w:val="0"/>
          <w:rtl/>
        </w:rPr>
        <w:t xml:space="preserve">עולה 600 שקל. </w:t>
      </w:r>
      <w:r w:rsidRPr="0038662F" w:rsidR="0038662F">
        <w:rPr>
          <w:rFonts w:hint="cs" w:ascii="Arial" w:hAnsi="Arial"/>
          <w:b/>
          <w:bCs/>
          <w:noProof w:val="0"/>
          <w:rtl/>
        </w:rPr>
        <w:t>שיתוף לשנה עולה 500</w:t>
      </w:r>
      <w:r w:rsidR="0038662F">
        <w:rPr>
          <w:rFonts w:hint="cs" w:ascii="Arial" w:hAnsi="Arial"/>
          <w:noProof w:val="0"/>
          <w:rtl/>
        </w:rPr>
        <w:t>"</w:t>
      </w:r>
      <w:r>
        <w:rPr>
          <w:rFonts w:hint="cs" w:ascii="Arial" w:hAnsi="Arial"/>
          <w:noProof w:val="0"/>
          <w:rtl/>
        </w:rPr>
        <w:t xml:space="preserve"> </w:t>
      </w:r>
      <w:r w:rsidR="0038662F">
        <w:rPr>
          <w:rFonts w:hint="cs" w:ascii="Arial" w:hAnsi="Arial"/>
          <w:noProof w:val="0"/>
          <w:rtl/>
        </w:rPr>
        <w:t xml:space="preserve">(עמ' 55 ש' 19-12) וכשנשאל </w:t>
      </w:r>
      <w:r w:rsidRPr="00A41315" w:rsidR="00A41315">
        <w:rPr>
          <w:rFonts w:hint="cs" w:ascii="Arial" w:hAnsi="Arial"/>
          <w:noProof w:val="0"/>
          <w:rtl/>
        </w:rPr>
        <w:t>"</w:t>
      </w:r>
      <w:r w:rsidRPr="0038662F" w:rsidR="0038662F">
        <w:rPr>
          <w:rFonts w:hint="cs" w:ascii="Arial" w:hAnsi="Arial"/>
          <w:b/>
          <w:bCs/>
          <w:noProof w:val="0"/>
          <w:rtl/>
        </w:rPr>
        <w:t>מכרת גם את השיתוף נכון?</w:t>
      </w:r>
      <w:r w:rsidR="0038662F">
        <w:rPr>
          <w:rFonts w:hint="cs" w:ascii="Arial" w:hAnsi="Arial"/>
          <w:noProof w:val="0"/>
          <w:rtl/>
        </w:rPr>
        <w:t>" השיב "</w:t>
      </w:r>
      <w:r w:rsidRPr="00090457" w:rsidR="0038662F">
        <w:rPr>
          <w:rFonts w:hint="cs" w:ascii="Arial" w:hAnsi="Arial"/>
          <w:b/>
          <w:bCs/>
          <w:noProof w:val="0"/>
          <w:rtl/>
        </w:rPr>
        <w:t>כן</w:t>
      </w:r>
      <w:r w:rsidR="0038662F">
        <w:rPr>
          <w:rFonts w:hint="cs" w:ascii="Arial" w:hAnsi="Arial"/>
          <w:noProof w:val="0"/>
          <w:rtl/>
        </w:rPr>
        <w:t>" (סוף עמ' 55 ותחילת עמ' 60)</w:t>
      </w:r>
      <w:r w:rsidR="00090457">
        <w:rPr>
          <w:rFonts w:hint="cs" w:ascii="Arial" w:hAnsi="Arial"/>
          <w:noProof w:val="0"/>
          <w:rtl/>
        </w:rPr>
        <w:t>. לאחר מכן שוב שינה הנתבע את גרסתו והעיד כי "</w:t>
      </w:r>
      <w:r w:rsidRPr="00090457" w:rsidR="00090457">
        <w:rPr>
          <w:rFonts w:hint="cs" w:ascii="Arial" w:hAnsi="Arial"/>
          <w:b/>
          <w:bCs/>
          <w:noProof w:val="0"/>
          <w:rtl/>
        </w:rPr>
        <w:t>אני לא מוכר שיתופים</w:t>
      </w:r>
      <w:r w:rsidR="00090457">
        <w:rPr>
          <w:rFonts w:hint="cs" w:ascii="Arial" w:hAnsi="Arial"/>
          <w:noProof w:val="0"/>
          <w:rtl/>
        </w:rPr>
        <w:t>", "</w:t>
      </w:r>
      <w:r w:rsidRPr="00090457" w:rsidR="00090457">
        <w:rPr>
          <w:rFonts w:hint="cs" w:ascii="Arial" w:hAnsi="Arial"/>
          <w:b/>
          <w:bCs/>
          <w:noProof w:val="0"/>
          <w:rtl/>
        </w:rPr>
        <w:t xml:space="preserve">אני מוכר שירות לא </w:t>
      </w:r>
      <w:r w:rsidR="00090457">
        <w:rPr>
          <w:rFonts w:hint="cs" w:ascii="Arial" w:hAnsi="Arial"/>
          <w:b/>
          <w:bCs/>
          <w:noProof w:val="0"/>
          <w:rtl/>
        </w:rPr>
        <w:t xml:space="preserve">מוכר </w:t>
      </w:r>
      <w:r w:rsidRPr="00090457" w:rsidR="00090457">
        <w:rPr>
          <w:rFonts w:hint="cs" w:ascii="Arial" w:hAnsi="Arial"/>
          <w:b/>
          <w:bCs/>
          <w:noProof w:val="0"/>
          <w:rtl/>
        </w:rPr>
        <w:t>שיתוף</w:t>
      </w:r>
      <w:r w:rsidR="00090457">
        <w:rPr>
          <w:rFonts w:hint="cs" w:ascii="Arial" w:hAnsi="Arial"/>
          <w:noProof w:val="0"/>
          <w:rtl/>
        </w:rPr>
        <w:t xml:space="preserve">" (עמ' 60 ש' 8 ו- 10).   </w:t>
      </w:r>
      <w:r w:rsidR="0038662F">
        <w:rPr>
          <w:rFonts w:hint="cs" w:ascii="Arial" w:hAnsi="Arial"/>
          <w:noProof w:val="0"/>
          <w:rtl/>
        </w:rPr>
        <w:t xml:space="preserve"> </w:t>
      </w:r>
    </w:p>
    <w:p w:rsidR="007D5F3E" w:rsidP="007D5F3E" w:rsidRDefault="007D5F3E">
      <w:pPr>
        <w:pStyle w:val="ad"/>
        <w:spacing w:line="360" w:lineRule="auto"/>
        <w:ind w:left="992"/>
        <w:jc w:val="both"/>
        <w:rPr>
          <w:rFonts w:ascii="Arial" w:hAnsi="Arial"/>
          <w:noProof w:val="0"/>
        </w:rPr>
      </w:pPr>
    </w:p>
    <w:p w:rsidR="003D184F" w:rsidP="00E8107B" w:rsidRDefault="00D21A78">
      <w:pPr>
        <w:pStyle w:val="ad"/>
        <w:numPr>
          <w:ilvl w:val="1"/>
          <w:numId w:val="1"/>
        </w:numPr>
        <w:spacing w:line="360" w:lineRule="auto"/>
        <w:ind w:left="992" w:hanging="567"/>
        <w:jc w:val="both"/>
        <w:rPr>
          <w:rFonts w:ascii="Arial" w:hAnsi="Arial"/>
          <w:noProof w:val="0"/>
        </w:rPr>
      </w:pPr>
      <w:r w:rsidRPr="006A19B6">
        <w:rPr>
          <w:rFonts w:hint="cs" w:ascii="Arial" w:hAnsi="Arial"/>
          <w:noProof w:val="0"/>
          <w:rtl/>
        </w:rPr>
        <w:t xml:space="preserve">הנתבע הצהיר כי </w:t>
      </w:r>
      <w:r w:rsidRPr="006A19B6" w:rsidR="00C33554">
        <w:rPr>
          <w:rFonts w:hint="cs" w:ascii="Arial" w:hAnsi="Arial"/>
          <w:noProof w:val="0"/>
          <w:rtl/>
        </w:rPr>
        <w:t xml:space="preserve">המכשיר </w:t>
      </w:r>
      <w:r w:rsidR="00E8107B">
        <w:rPr>
          <w:rFonts w:hint="cs" w:ascii="Arial" w:hAnsi="Arial"/>
          <w:noProof w:val="0"/>
          <w:rtl/>
        </w:rPr>
        <w:t>שמכר לחוקר</w:t>
      </w:r>
      <w:r w:rsidRPr="006A19B6" w:rsidR="00C33554">
        <w:rPr>
          <w:rFonts w:hint="cs" w:ascii="Arial" w:hAnsi="Arial"/>
          <w:noProof w:val="0"/>
          <w:rtl/>
        </w:rPr>
        <w:t xml:space="preserve"> הוא </w:t>
      </w:r>
      <w:r w:rsidRPr="006A19B6" w:rsidR="00DB292A">
        <w:rPr>
          <w:rFonts w:hint="cs" w:ascii="Arial" w:hAnsi="Arial"/>
          <w:noProof w:val="0"/>
          <w:rtl/>
        </w:rPr>
        <w:t xml:space="preserve">מסוג "אווטאר" </w:t>
      </w:r>
      <w:r w:rsidRPr="006A19B6" w:rsidR="00C33554">
        <w:rPr>
          <w:rFonts w:hint="cs" w:ascii="Arial" w:hAnsi="Arial"/>
          <w:noProof w:val="0"/>
          <w:rtl/>
        </w:rPr>
        <w:t xml:space="preserve">וכי </w:t>
      </w:r>
      <w:r w:rsidRPr="006A19B6" w:rsidR="00E8107B">
        <w:rPr>
          <w:rFonts w:hint="cs" w:ascii="Arial" w:hAnsi="Arial"/>
          <w:noProof w:val="0"/>
          <w:rtl/>
        </w:rPr>
        <w:t xml:space="preserve">חברת טלראן </w:t>
      </w:r>
      <w:r w:rsidR="00E8107B">
        <w:rPr>
          <w:rFonts w:hint="cs" w:ascii="Arial" w:hAnsi="Arial"/>
          <w:noProof w:val="0"/>
          <w:rtl/>
        </w:rPr>
        <w:t>מייבאת את המכשירים הללו ומוכרת אותם</w:t>
      </w:r>
      <w:r w:rsidRPr="006A19B6">
        <w:rPr>
          <w:rFonts w:hint="cs" w:ascii="Arial" w:hAnsi="Arial"/>
          <w:noProof w:val="0"/>
          <w:rtl/>
        </w:rPr>
        <w:t xml:space="preserve"> בחנות הראשית שלה בחולון</w:t>
      </w:r>
      <w:r w:rsidRPr="006A19B6" w:rsidR="00C33554">
        <w:rPr>
          <w:rFonts w:hint="cs" w:ascii="Arial" w:hAnsi="Arial"/>
          <w:noProof w:val="0"/>
          <w:rtl/>
        </w:rPr>
        <w:t xml:space="preserve"> (סעיפים 18 ו- 19 לתצהיר)</w:t>
      </w:r>
      <w:r w:rsidRPr="006A19B6" w:rsidR="007E21B7">
        <w:rPr>
          <w:rFonts w:hint="cs" w:ascii="Arial" w:hAnsi="Arial"/>
          <w:noProof w:val="0"/>
          <w:rtl/>
        </w:rPr>
        <w:t>.</w:t>
      </w:r>
      <w:r w:rsidRPr="006A19B6">
        <w:rPr>
          <w:rFonts w:hint="cs" w:ascii="Arial" w:hAnsi="Arial"/>
          <w:noProof w:val="0"/>
          <w:rtl/>
        </w:rPr>
        <w:t xml:space="preserve"> </w:t>
      </w:r>
      <w:r w:rsidRPr="006A19B6" w:rsidR="00C33554">
        <w:rPr>
          <w:rFonts w:hint="cs" w:ascii="Arial" w:hAnsi="Arial"/>
          <w:noProof w:val="0"/>
          <w:rtl/>
        </w:rPr>
        <w:t xml:space="preserve">ואולם, </w:t>
      </w:r>
      <w:r w:rsidRPr="006A19B6" w:rsidR="00DB292A">
        <w:rPr>
          <w:rFonts w:hint="cs" w:ascii="Arial" w:hAnsi="Arial"/>
          <w:noProof w:val="0"/>
          <w:rtl/>
        </w:rPr>
        <w:t xml:space="preserve">כשנשאל </w:t>
      </w:r>
      <w:r w:rsidR="00E8107B">
        <w:rPr>
          <w:rFonts w:hint="cs" w:ascii="Arial" w:hAnsi="Arial"/>
          <w:noProof w:val="0"/>
          <w:rtl/>
        </w:rPr>
        <w:t xml:space="preserve">הנתבע </w:t>
      </w:r>
      <w:r w:rsidRPr="006A19B6" w:rsidR="00C33554">
        <w:rPr>
          <w:rFonts w:hint="cs" w:ascii="Arial" w:hAnsi="Arial"/>
          <w:noProof w:val="0"/>
          <w:rtl/>
        </w:rPr>
        <w:t xml:space="preserve">בחקירתו הנגדית </w:t>
      </w:r>
      <w:r w:rsidRPr="006A19B6" w:rsidR="00DB292A">
        <w:rPr>
          <w:rFonts w:hint="cs" w:ascii="Arial" w:hAnsi="Arial"/>
          <w:noProof w:val="0"/>
          <w:rtl/>
        </w:rPr>
        <w:t>לגבי הממיר שמכר לחוק</w:t>
      </w:r>
      <w:r w:rsidRPr="006A19B6" w:rsidR="00C33554">
        <w:rPr>
          <w:rFonts w:hint="cs" w:ascii="Arial" w:hAnsi="Arial"/>
          <w:noProof w:val="0"/>
          <w:rtl/>
        </w:rPr>
        <w:t>ר</w:t>
      </w:r>
      <w:r w:rsidRPr="006A19B6" w:rsidR="007E21B7">
        <w:rPr>
          <w:rFonts w:hint="cs" w:ascii="Arial" w:hAnsi="Arial"/>
          <w:noProof w:val="0"/>
          <w:rtl/>
        </w:rPr>
        <w:t>,</w:t>
      </w:r>
      <w:r w:rsidRPr="006A19B6" w:rsidR="00DB292A">
        <w:rPr>
          <w:rFonts w:hint="cs" w:ascii="Arial" w:hAnsi="Arial"/>
          <w:noProof w:val="0"/>
          <w:rtl/>
        </w:rPr>
        <w:t xml:space="preserve"> </w:t>
      </w:r>
      <w:r w:rsidRPr="006A19B6">
        <w:rPr>
          <w:rFonts w:hint="cs" w:ascii="Arial" w:hAnsi="Arial"/>
          <w:noProof w:val="0"/>
          <w:rtl/>
        </w:rPr>
        <w:t xml:space="preserve">העיד לראשונה כי </w:t>
      </w:r>
      <w:r w:rsidRPr="006A19B6" w:rsidR="00DB292A">
        <w:rPr>
          <w:rFonts w:hint="cs" w:ascii="Arial" w:hAnsi="Arial"/>
          <w:noProof w:val="0"/>
          <w:rtl/>
        </w:rPr>
        <w:t>"</w:t>
      </w:r>
      <w:r w:rsidRPr="006A19B6" w:rsidR="00DB292A">
        <w:rPr>
          <w:rFonts w:hint="cs" w:ascii="Arial" w:hAnsi="Arial"/>
          <w:b/>
          <w:bCs/>
          <w:noProof w:val="0"/>
          <w:rtl/>
        </w:rPr>
        <w:t>ממיר שרכשתי אותו זה ממיר של טלראן שהערבים רוכשים אותו</w:t>
      </w:r>
      <w:r w:rsidRPr="006A19B6" w:rsidR="00C33554">
        <w:rPr>
          <w:rFonts w:hint="cs" w:ascii="Arial" w:hAnsi="Arial"/>
          <w:b/>
          <w:bCs/>
          <w:noProof w:val="0"/>
          <w:rtl/>
        </w:rPr>
        <w:t>, עושים בפנים, מכניסים קובץ... אני בא בבית הלקוח מפעיל אותו ורואה את כל התכנים</w:t>
      </w:r>
      <w:r w:rsidRPr="006A19B6" w:rsidR="00C33554">
        <w:rPr>
          <w:rFonts w:hint="cs" w:ascii="Arial" w:hAnsi="Arial"/>
          <w:noProof w:val="0"/>
          <w:rtl/>
        </w:rPr>
        <w:t>"</w:t>
      </w:r>
      <w:r w:rsidRPr="006A19B6" w:rsidR="00DB292A">
        <w:rPr>
          <w:rFonts w:hint="cs" w:ascii="Arial" w:hAnsi="Arial"/>
          <w:b/>
          <w:bCs/>
          <w:noProof w:val="0"/>
          <w:rtl/>
        </w:rPr>
        <w:t xml:space="preserve"> </w:t>
      </w:r>
      <w:r w:rsidRPr="006A19B6" w:rsidR="00C33554">
        <w:rPr>
          <w:rFonts w:hint="cs" w:ascii="Arial" w:hAnsi="Arial"/>
          <w:noProof w:val="0"/>
          <w:rtl/>
        </w:rPr>
        <w:t xml:space="preserve">(עמ' 34 ש' 21-18). כנשאל </w:t>
      </w:r>
      <w:r w:rsidRPr="006A19B6" w:rsidR="007E21B7">
        <w:rPr>
          <w:rFonts w:hint="cs" w:ascii="Arial" w:hAnsi="Arial"/>
          <w:noProof w:val="0"/>
          <w:rtl/>
        </w:rPr>
        <w:t>"</w:t>
      </w:r>
      <w:r w:rsidRPr="006A19B6" w:rsidR="007E21B7">
        <w:rPr>
          <w:rFonts w:hint="cs" w:ascii="Arial" w:hAnsi="Arial"/>
          <w:b/>
          <w:bCs/>
          <w:noProof w:val="0"/>
          <w:rtl/>
        </w:rPr>
        <w:t>איזה קובץ הם שמים?</w:t>
      </w:r>
      <w:r w:rsidRPr="006A19B6" w:rsidR="007E21B7">
        <w:rPr>
          <w:rFonts w:hint="cs" w:ascii="Arial" w:hAnsi="Arial"/>
          <w:noProof w:val="0"/>
          <w:rtl/>
        </w:rPr>
        <w:t>" העיד הנתבע "</w:t>
      </w:r>
      <w:r w:rsidRPr="006A19B6" w:rsidR="007E21B7">
        <w:rPr>
          <w:rFonts w:hint="cs" w:ascii="Arial" w:hAnsi="Arial"/>
          <w:b/>
          <w:bCs/>
          <w:noProof w:val="0"/>
          <w:rtl/>
        </w:rPr>
        <w:t>קובץ שמאפשר להיכנס לשרת שנמצא אי שם בעולם ואתה יכול לראות...</w:t>
      </w:r>
      <w:r w:rsidRPr="006A19B6" w:rsidR="007E21B7">
        <w:rPr>
          <w:rFonts w:hint="cs" w:ascii="Arial" w:hAnsi="Arial"/>
          <w:noProof w:val="0"/>
          <w:rtl/>
        </w:rPr>
        <w:t xml:space="preserve">" (עמ' 35 ש' 2-1). </w:t>
      </w:r>
    </w:p>
    <w:p w:rsidR="003D184F" w:rsidP="003D184F" w:rsidRDefault="003D184F">
      <w:pPr>
        <w:pStyle w:val="ad"/>
        <w:spacing w:line="360" w:lineRule="auto"/>
        <w:ind w:left="992"/>
        <w:jc w:val="both"/>
        <w:rPr>
          <w:rFonts w:ascii="Arial" w:hAnsi="Arial"/>
          <w:noProof w:val="0"/>
        </w:rPr>
      </w:pPr>
    </w:p>
    <w:p w:rsidRPr="003D184F" w:rsidR="00246AF3" w:rsidP="004421D1" w:rsidRDefault="003D184F">
      <w:pPr>
        <w:pStyle w:val="ad"/>
        <w:numPr>
          <w:ilvl w:val="1"/>
          <w:numId w:val="1"/>
        </w:numPr>
        <w:spacing w:line="360" w:lineRule="auto"/>
        <w:ind w:left="992" w:hanging="567"/>
        <w:jc w:val="both"/>
        <w:rPr>
          <w:rFonts w:ascii="Arial" w:hAnsi="Arial"/>
          <w:noProof w:val="0"/>
        </w:rPr>
      </w:pPr>
      <w:r>
        <w:rPr>
          <w:rFonts w:hint="cs" w:ascii="Arial" w:hAnsi="Arial"/>
          <w:noProof w:val="0"/>
          <w:rtl/>
        </w:rPr>
        <w:t xml:space="preserve">הנתבע הצהיר </w:t>
      </w:r>
      <w:r w:rsidRPr="003D184F" w:rsidR="00B46ECC">
        <w:rPr>
          <w:rFonts w:hint="cs" w:ascii="Arial" w:hAnsi="Arial"/>
          <w:noProof w:val="0"/>
          <w:rtl/>
        </w:rPr>
        <w:t xml:space="preserve">כי אין בהתקנת ממירים </w:t>
      </w:r>
      <w:r w:rsidRPr="003D184F" w:rsidR="00E81579">
        <w:rPr>
          <w:rFonts w:hint="cs" w:ascii="Arial" w:hAnsi="Arial"/>
          <w:noProof w:val="0"/>
          <w:rtl/>
        </w:rPr>
        <w:t>המסוגלים לקלוט את ערוצי הלוויין</w:t>
      </w:r>
      <w:r w:rsidRPr="003D184F" w:rsidR="00B46ECC">
        <w:rPr>
          <w:rFonts w:hint="cs" w:ascii="Arial" w:hAnsi="Arial"/>
          <w:noProof w:val="0"/>
          <w:rtl/>
        </w:rPr>
        <w:t xml:space="preserve"> כדי להקים עילת תביעה נגדו, אך בחקירתו הנגדית העיד</w:t>
      </w:r>
      <w:r w:rsidRPr="003D184F" w:rsidR="00185C2D">
        <w:rPr>
          <w:rFonts w:hint="cs" w:ascii="Arial" w:hAnsi="Arial"/>
          <w:noProof w:val="0"/>
          <w:rtl/>
        </w:rPr>
        <w:t xml:space="preserve"> כי </w:t>
      </w:r>
      <w:r w:rsidRPr="003D184F" w:rsidR="00246AF3">
        <w:rPr>
          <w:rFonts w:ascii="Arial" w:hAnsi="Arial"/>
          <w:b/>
          <w:bCs/>
          <w:noProof w:val="0"/>
          <w:rtl/>
        </w:rPr>
        <w:t>"</w:t>
      </w:r>
      <w:r w:rsidRPr="003D184F" w:rsidR="00246AF3">
        <w:rPr>
          <w:rFonts w:hint="eastAsia" w:ascii="Arial" w:hAnsi="Arial"/>
          <w:b/>
          <w:bCs/>
          <w:noProof w:val="0"/>
          <w:rtl/>
        </w:rPr>
        <w:t>אני</w:t>
      </w:r>
      <w:r w:rsidRPr="003D184F" w:rsidR="00246AF3">
        <w:rPr>
          <w:rFonts w:ascii="Arial" w:hAnsi="Arial"/>
          <w:b/>
          <w:bCs/>
          <w:noProof w:val="0"/>
          <w:rtl/>
        </w:rPr>
        <w:t xml:space="preserve"> </w:t>
      </w:r>
      <w:r w:rsidRPr="003D184F" w:rsidR="00246AF3">
        <w:rPr>
          <w:rFonts w:hint="eastAsia" w:ascii="Arial" w:hAnsi="Arial"/>
          <w:b/>
          <w:bCs/>
          <w:noProof w:val="0"/>
          <w:rtl/>
        </w:rPr>
        <w:t>מוכר</w:t>
      </w:r>
      <w:r w:rsidRPr="003D184F" w:rsidR="00246AF3">
        <w:rPr>
          <w:rFonts w:ascii="Arial" w:hAnsi="Arial"/>
          <w:b/>
          <w:bCs/>
          <w:noProof w:val="0"/>
          <w:rtl/>
        </w:rPr>
        <w:t xml:space="preserve"> </w:t>
      </w:r>
      <w:r w:rsidRPr="003D184F" w:rsidR="00246AF3">
        <w:rPr>
          <w:rFonts w:hint="eastAsia" w:ascii="Arial" w:hAnsi="Arial"/>
          <w:b/>
          <w:bCs/>
          <w:noProof w:val="0"/>
          <w:rtl/>
        </w:rPr>
        <w:t>את</w:t>
      </w:r>
      <w:r w:rsidRPr="003D184F" w:rsidR="00246AF3">
        <w:rPr>
          <w:rFonts w:ascii="Arial" w:hAnsi="Arial"/>
          <w:b/>
          <w:bCs/>
          <w:noProof w:val="0"/>
          <w:rtl/>
        </w:rPr>
        <w:t xml:space="preserve"> </w:t>
      </w:r>
      <w:r w:rsidRPr="003D184F" w:rsidR="00246AF3">
        <w:rPr>
          <w:rFonts w:hint="eastAsia" w:ascii="Arial" w:hAnsi="Arial"/>
          <w:b/>
          <w:bCs/>
          <w:noProof w:val="0"/>
          <w:rtl/>
        </w:rPr>
        <w:t>הממירים</w:t>
      </w:r>
      <w:r w:rsidRPr="003D184F" w:rsidR="00246AF3">
        <w:rPr>
          <w:rFonts w:ascii="Arial" w:hAnsi="Arial"/>
          <w:b/>
          <w:bCs/>
          <w:noProof w:val="0"/>
          <w:rtl/>
        </w:rPr>
        <w:t xml:space="preserve"> </w:t>
      </w:r>
      <w:r w:rsidRPr="003D184F" w:rsidR="00246AF3">
        <w:rPr>
          <w:rFonts w:hint="eastAsia" w:ascii="Arial" w:hAnsi="Arial"/>
          <w:b/>
          <w:bCs/>
          <w:noProof w:val="0"/>
          <w:rtl/>
        </w:rPr>
        <w:t>שמסוגלים</w:t>
      </w:r>
      <w:r w:rsidRPr="003D184F" w:rsidR="00246AF3">
        <w:rPr>
          <w:rFonts w:ascii="Arial" w:hAnsi="Arial"/>
          <w:b/>
          <w:bCs/>
          <w:noProof w:val="0"/>
          <w:rtl/>
        </w:rPr>
        <w:t xml:space="preserve"> </w:t>
      </w:r>
      <w:r w:rsidRPr="003D184F" w:rsidR="00246AF3">
        <w:rPr>
          <w:rFonts w:hint="eastAsia" w:ascii="Arial" w:hAnsi="Arial"/>
          <w:b/>
          <w:bCs/>
          <w:noProof w:val="0"/>
          <w:rtl/>
        </w:rPr>
        <w:lastRenderedPageBreak/>
        <w:t>לקלוט</w:t>
      </w:r>
      <w:r w:rsidRPr="003D184F" w:rsidR="00246AF3">
        <w:rPr>
          <w:rFonts w:ascii="Arial" w:hAnsi="Arial"/>
          <w:b/>
          <w:bCs/>
          <w:noProof w:val="0"/>
          <w:rtl/>
        </w:rPr>
        <w:t xml:space="preserve"> </w:t>
      </w:r>
      <w:r w:rsidRPr="003D184F" w:rsidR="00246AF3">
        <w:rPr>
          <w:rFonts w:hint="eastAsia" w:ascii="Arial" w:hAnsi="Arial"/>
          <w:b/>
          <w:bCs/>
          <w:noProof w:val="0"/>
          <w:rtl/>
        </w:rPr>
        <w:t>את</w:t>
      </w:r>
      <w:r w:rsidRPr="003D184F" w:rsidR="00246AF3">
        <w:rPr>
          <w:rFonts w:ascii="Arial" w:hAnsi="Arial"/>
          <w:b/>
          <w:bCs/>
          <w:noProof w:val="0"/>
          <w:rtl/>
        </w:rPr>
        <w:t xml:space="preserve"> </w:t>
      </w:r>
      <w:r w:rsidRPr="003D184F" w:rsidR="00246AF3">
        <w:rPr>
          <w:rFonts w:hint="eastAsia" w:ascii="Arial" w:hAnsi="Arial"/>
          <w:b/>
          <w:bCs/>
          <w:noProof w:val="0"/>
          <w:rtl/>
        </w:rPr>
        <w:t>השידורים</w:t>
      </w:r>
      <w:r w:rsidRPr="003D184F" w:rsidR="00246AF3">
        <w:rPr>
          <w:rFonts w:ascii="Arial" w:hAnsi="Arial"/>
          <w:b/>
          <w:bCs/>
          <w:noProof w:val="0"/>
          <w:rtl/>
        </w:rPr>
        <w:t xml:space="preserve"> </w:t>
      </w:r>
      <w:r w:rsidRPr="003D184F" w:rsidR="00246AF3">
        <w:rPr>
          <w:rFonts w:hint="eastAsia" w:ascii="Arial" w:hAnsi="Arial"/>
          <w:b/>
          <w:bCs/>
          <w:noProof w:val="0"/>
          <w:rtl/>
        </w:rPr>
        <w:t>של</w:t>
      </w:r>
      <w:r w:rsidRPr="003D184F" w:rsidR="00246AF3">
        <w:rPr>
          <w:rFonts w:ascii="Arial" w:hAnsi="Arial"/>
          <w:b/>
          <w:bCs/>
          <w:noProof w:val="0"/>
          <w:rtl/>
        </w:rPr>
        <w:t xml:space="preserve"> </w:t>
      </w:r>
      <w:r w:rsidRPr="003D184F" w:rsidR="00246AF3">
        <w:rPr>
          <w:rFonts w:hint="eastAsia" w:ascii="Arial" w:hAnsi="Arial"/>
          <w:b/>
          <w:bCs/>
          <w:noProof w:val="0"/>
          <w:rtl/>
        </w:rPr>
        <w:t>יס</w:t>
      </w:r>
      <w:r w:rsidRPr="003D184F" w:rsidR="00246AF3">
        <w:rPr>
          <w:rFonts w:ascii="Arial" w:hAnsi="Arial"/>
          <w:b/>
          <w:bCs/>
          <w:noProof w:val="0"/>
          <w:rtl/>
        </w:rPr>
        <w:t xml:space="preserve"> </w:t>
      </w:r>
      <w:r w:rsidRPr="003D184F" w:rsidR="00246AF3">
        <w:rPr>
          <w:rFonts w:hint="eastAsia" w:ascii="Arial" w:hAnsi="Arial"/>
          <w:b/>
          <w:bCs/>
          <w:noProof w:val="0"/>
          <w:rtl/>
        </w:rPr>
        <w:t>אבל</w:t>
      </w:r>
      <w:r w:rsidRPr="003D184F" w:rsidR="00246AF3">
        <w:rPr>
          <w:rFonts w:ascii="Arial" w:hAnsi="Arial"/>
          <w:b/>
          <w:bCs/>
          <w:noProof w:val="0"/>
          <w:rtl/>
        </w:rPr>
        <w:t xml:space="preserve"> </w:t>
      </w:r>
      <w:r w:rsidRPr="003D184F" w:rsidR="00246AF3">
        <w:rPr>
          <w:rFonts w:hint="eastAsia" w:ascii="Arial" w:hAnsi="Arial"/>
          <w:b/>
          <w:bCs/>
          <w:noProof w:val="0"/>
          <w:rtl/>
        </w:rPr>
        <w:t>אני</w:t>
      </w:r>
      <w:r w:rsidRPr="003D184F" w:rsidR="00246AF3">
        <w:rPr>
          <w:rFonts w:ascii="Arial" w:hAnsi="Arial"/>
          <w:b/>
          <w:bCs/>
          <w:noProof w:val="0"/>
          <w:rtl/>
        </w:rPr>
        <w:t xml:space="preserve"> </w:t>
      </w:r>
      <w:r w:rsidRPr="003D184F" w:rsidR="00246AF3">
        <w:rPr>
          <w:rFonts w:hint="eastAsia" w:ascii="Arial" w:hAnsi="Arial"/>
          <w:b/>
          <w:bCs/>
          <w:noProof w:val="0"/>
          <w:rtl/>
        </w:rPr>
        <w:t>מוודא</w:t>
      </w:r>
      <w:r w:rsidRPr="003D184F" w:rsidR="00246AF3">
        <w:rPr>
          <w:rFonts w:ascii="Arial" w:hAnsi="Arial"/>
          <w:b/>
          <w:bCs/>
          <w:noProof w:val="0"/>
          <w:rtl/>
        </w:rPr>
        <w:t xml:space="preserve"> </w:t>
      </w:r>
      <w:r w:rsidRPr="003D184F" w:rsidR="00246AF3">
        <w:rPr>
          <w:rFonts w:hint="eastAsia" w:ascii="Arial" w:hAnsi="Arial"/>
          <w:b/>
          <w:bCs/>
          <w:noProof w:val="0"/>
          <w:rtl/>
        </w:rPr>
        <w:t>היום</w:t>
      </w:r>
      <w:r w:rsidRPr="003D184F" w:rsidR="00246AF3">
        <w:rPr>
          <w:rFonts w:hint="cs" w:ascii="Arial" w:hAnsi="Arial"/>
          <w:b/>
          <w:bCs/>
          <w:noProof w:val="0"/>
          <w:rtl/>
        </w:rPr>
        <w:t xml:space="preserve"> </w:t>
      </w:r>
      <w:r w:rsidRPr="003D184F" w:rsidR="00246AF3">
        <w:rPr>
          <w:rFonts w:hint="eastAsia" w:ascii="Arial" w:hAnsi="Arial"/>
          <w:b/>
          <w:bCs/>
          <w:noProof w:val="0"/>
          <w:rtl/>
        </w:rPr>
        <w:t>לא</w:t>
      </w:r>
      <w:r w:rsidRPr="003D184F" w:rsidR="00246AF3">
        <w:rPr>
          <w:rFonts w:ascii="Arial" w:hAnsi="Arial"/>
          <w:b/>
          <w:bCs/>
          <w:noProof w:val="0"/>
          <w:rtl/>
        </w:rPr>
        <w:t xml:space="preserve"> </w:t>
      </w:r>
      <w:r w:rsidRPr="003D184F" w:rsidR="00246AF3">
        <w:rPr>
          <w:rFonts w:hint="eastAsia" w:ascii="Arial" w:hAnsi="Arial"/>
          <w:b/>
          <w:bCs/>
          <w:noProof w:val="0"/>
          <w:rtl/>
        </w:rPr>
        <w:t>ניתן</w:t>
      </w:r>
      <w:r w:rsidRPr="003D184F" w:rsidR="00246AF3">
        <w:rPr>
          <w:rFonts w:ascii="Arial" w:hAnsi="Arial"/>
          <w:b/>
          <w:bCs/>
          <w:noProof w:val="0"/>
          <w:rtl/>
        </w:rPr>
        <w:t xml:space="preserve"> </w:t>
      </w:r>
      <w:r w:rsidRPr="003D184F" w:rsidR="00246AF3">
        <w:rPr>
          <w:rFonts w:hint="eastAsia" w:ascii="Arial" w:hAnsi="Arial"/>
          <w:b/>
          <w:bCs/>
          <w:noProof w:val="0"/>
          <w:rtl/>
        </w:rPr>
        <w:t>לקלוט</w:t>
      </w:r>
      <w:r w:rsidRPr="003D184F" w:rsidR="00246AF3">
        <w:rPr>
          <w:rFonts w:ascii="Arial" w:hAnsi="Arial"/>
          <w:b/>
          <w:bCs/>
          <w:noProof w:val="0"/>
          <w:rtl/>
        </w:rPr>
        <w:t xml:space="preserve"> </w:t>
      </w:r>
      <w:r w:rsidRPr="003D184F" w:rsidR="00246AF3">
        <w:rPr>
          <w:rFonts w:hint="eastAsia" w:ascii="Arial" w:hAnsi="Arial"/>
          <w:b/>
          <w:bCs/>
          <w:noProof w:val="0"/>
          <w:rtl/>
        </w:rPr>
        <w:t>את</w:t>
      </w:r>
      <w:r w:rsidRPr="003D184F" w:rsidR="00246AF3">
        <w:rPr>
          <w:rFonts w:ascii="Arial" w:hAnsi="Arial"/>
          <w:b/>
          <w:bCs/>
          <w:noProof w:val="0"/>
          <w:rtl/>
        </w:rPr>
        <w:t xml:space="preserve"> </w:t>
      </w:r>
      <w:r w:rsidRPr="003D184F" w:rsidR="00246AF3">
        <w:rPr>
          <w:rFonts w:hint="eastAsia" w:ascii="Arial" w:hAnsi="Arial"/>
          <w:b/>
          <w:bCs/>
          <w:noProof w:val="0"/>
          <w:rtl/>
        </w:rPr>
        <w:t>זה</w:t>
      </w:r>
      <w:r w:rsidRPr="003D184F" w:rsidR="00246AF3">
        <w:rPr>
          <w:rFonts w:ascii="Arial" w:hAnsi="Arial"/>
          <w:b/>
          <w:bCs/>
          <w:noProof w:val="0"/>
          <w:rtl/>
        </w:rPr>
        <w:t xml:space="preserve">... </w:t>
      </w:r>
      <w:r w:rsidRPr="003D184F" w:rsidR="00246AF3">
        <w:rPr>
          <w:rFonts w:hint="eastAsia" w:ascii="Arial" w:hAnsi="Arial"/>
          <w:b/>
          <w:bCs/>
          <w:noProof w:val="0"/>
          <w:rtl/>
        </w:rPr>
        <w:t>אחרי</w:t>
      </w:r>
      <w:r w:rsidRPr="003D184F" w:rsidR="00246AF3">
        <w:rPr>
          <w:rFonts w:ascii="Arial" w:hAnsi="Arial"/>
          <w:b/>
          <w:bCs/>
          <w:noProof w:val="0"/>
          <w:rtl/>
        </w:rPr>
        <w:t xml:space="preserve"> </w:t>
      </w:r>
      <w:r w:rsidRPr="003D184F" w:rsidR="00246AF3">
        <w:rPr>
          <w:rFonts w:hint="eastAsia" w:ascii="Arial" w:hAnsi="Arial"/>
          <w:b/>
          <w:bCs/>
          <w:noProof w:val="0"/>
          <w:rtl/>
        </w:rPr>
        <w:t>כל</w:t>
      </w:r>
      <w:r w:rsidRPr="003D184F" w:rsidR="00246AF3">
        <w:rPr>
          <w:rFonts w:ascii="Arial" w:hAnsi="Arial"/>
          <w:b/>
          <w:bCs/>
          <w:noProof w:val="0"/>
          <w:rtl/>
        </w:rPr>
        <w:t xml:space="preserve"> </w:t>
      </w:r>
      <w:r w:rsidRPr="003D184F" w:rsidR="00246AF3">
        <w:rPr>
          <w:rFonts w:hint="eastAsia" w:ascii="Arial" w:hAnsi="Arial"/>
          <w:b/>
          <w:bCs/>
          <w:noProof w:val="0"/>
          <w:rtl/>
        </w:rPr>
        <w:t>הנושא</w:t>
      </w:r>
      <w:r w:rsidRPr="003D184F" w:rsidR="00246AF3">
        <w:rPr>
          <w:rFonts w:ascii="Arial" w:hAnsi="Arial"/>
          <w:b/>
          <w:bCs/>
          <w:noProof w:val="0"/>
          <w:rtl/>
        </w:rPr>
        <w:t xml:space="preserve"> </w:t>
      </w:r>
      <w:r w:rsidRPr="003D184F" w:rsidR="00246AF3">
        <w:rPr>
          <w:rFonts w:hint="eastAsia" w:ascii="Arial" w:hAnsi="Arial"/>
          <w:b/>
          <w:bCs/>
          <w:noProof w:val="0"/>
          <w:rtl/>
        </w:rPr>
        <w:t>של</w:t>
      </w:r>
      <w:r w:rsidRPr="003D184F" w:rsidR="00246AF3">
        <w:rPr>
          <w:rFonts w:ascii="Arial" w:hAnsi="Arial"/>
          <w:b/>
          <w:bCs/>
          <w:noProof w:val="0"/>
          <w:rtl/>
        </w:rPr>
        <w:t xml:space="preserve"> </w:t>
      </w:r>
      <w:r w:rsidRPr="003D184F" w:rsidR="00246AF3">
        <w:rPr>
          <w:rFonts w:hint="eastAsia" w:ascii="Arial" w:hAnsi="Arial"/>
          <w:b/>
          <w:bCs/>
          <w:noProof w:val="0"/>
          <w:rtl/>
        </w:rPr>
        <w:t>המשפט</w:t>
      </w:r>
      <w:r w:rsidRPr="003D184F" w:rsidR="00246AF3">
        <w:rPr>
          <w:rFonts w:ascii="Arial" w:hAnsi="Arial"/>
          <w:b/>
          <w:bCs/>
          <w:noProof w:val="0"/>
          <w:rtl/>
        </w:rPr>
        <w:t xml:space="preserve"> </w:t>
      </w:r>
      <w:r w:rsidRPr="003D184F" w:rsidR="00246AF3">
        <w:rPr>
          <w:rFonts w:hint="eastAsia" w:ascii="Arial" w:hAnsi="Arial"/>
          <w:b/>
          <w:bCs/>
          <w:noProof w:val="0"/>
          <w:rtl/>
        </w:rPr>
        <w:t>והכל</w:t>
      </w:r>
      <w:r w:rsidRPr="003D184F" w:rsidR="00246AF3">
        <w:rPr>
          <w:rFonts w:ascii="Arial" w:hAnsi="Arial"/>
          <w:b/>
          <w:bCs/>
          <w:noProof w:val="0"/>
          <w:rtl/>
        </w:rPr>
        <w:t xml:space="preserve"> </w:t>
      </w:r>
      <w:r w:rsidRPr="003D184F" w:rsidR="00246AF3">
        <w:rPr>
          <w:rFonts w:hint="eastAsia" w:ascii="Arial" w:hAnsi="Arial"/>
          <w:b/>
          <w:bCs/>
          <w:noProof w:val="0"/>
          <w:rtl/>
        </w:rPr>
        <w:t>זה</w:t>
      </w:r>
      <w:r w:rsidRPr="003D184F" w:rsidR="00246AF3">
        <w:rPr>
          <w:rFonts w:ascii="Arial" w:hAnsi="Arial"/>
          <w:b/>
          <w:bCs/>
          <w:noProof w:val="0"/>
          <w:rtl/>
        </w:rPr>
        <w:t xml:space="preserve">, </w:t>
      </w:r>
      <w:r w:rsidRPr="003D184F" w:rsidR="00246AF3">
        <w:rPr>
          <w:rFonts w:hint="eastAsia" w:ascii="Arial" w:hAnsi="Arial"/>
          <w:b/>
          <w:bCs/>
          <w:noProof w:val="0"/>
          <w:rtl/>
        </w:rPr>
        <w:t>הובהר</w:t>
      </w:r>
      <w:r w:rsidRPr="003D184F" w:rsidR="00246AF3">
        <w:rPr>
          <w:rFonts w:ascii="Arial" w:hAnsi="Arial"/>
          <w:b/>
          <w:bCs/>
          <w:noProof w:val="0"/>
          <w:rtl/>
        </w:rPr>
        <w:t xml:space="preserve"> </w:t>
      </w:r>
      <w:r w:rsidRPr="003D184F" w:rsidR="00246AF3">
        <w:rPr>
          <w:rFonts w:hint="eastAsia" w:ascii="Arial" w:hAnsi="Arial"/>
          <w:b/>
          <w:bCs/>
          <w:noProof w:val="0"/>
          <w:rtl/>
        </w:rPr>
        <w:t>לי</w:t>
      </w:r>
      <w:r w:rsidRPr="003D184F" w:rsidR="00246AF3">
        <w:rPr>
          <w:rFonts w:ascii="Arial" w:hAnsi="Arial"/>
          <w:b/>
          <w:bCs/>
          <w:noProof w:val="0"/>
          <w:rtl/>
        </w:rPr>
        <w:t xml:space="preserve"> </w:t>
      </w:r>
      <w:r w:rsidRPr="003D184F" w:rsidR="00246AF3">
        <w:rPr>
          <w:rFonts w:hint="eastAsia" w:ascii="Arial" w:hAnsi="Arial"/>
          <w:b/>
          <w:bCs/>
          <w:noProof w:val="0"/>
          <w:rtl/>
        </w:rPr>
        <w:t>שזה</w:t>
      </w:r>
      <w:r w:rsidRPr="003D184F" w:rsidR="00246AF3">
        <w:rPr>
          <w:rFonts w:ascii="Arial" w:hAnsi="Arial"/>
          <w:b/>
          <w:bCs/>
          <w:noProof w:val="0"/>
          <w:rtl/>
        </w:rPr>
        <w:t xml:space="preserve"> </w:t>
      </w:r>
      <w:r w:rsidRPr="003D184F" w:rsidR="00246AF3">
        <w:rPr>
          <w:rFonts w:hint="eastAsia" w:ascii="Arial" w:hAnsi="Arial"/>
          <w:b/>
          <w:bCs/>
          <w:noProof w:val="0"/>
          <w:rtl/>
        </w:rPr>
        <w:t>לא</w:t>
      </w:r>
      <w:r w:rsidRPr="003D184F" w:rsidR="00246AF3">
        <w:rPr>
          <w:rFonts w:ascii="Arial" w:hAnsi="Arial"/>
          <w:b/>
          <w:bCs/>
          <w:noProof w:val="0"/>
          <w:rtl/>
        </w:rPr>
        <w:t xml:space="preserve"> </w:t>
      </w:r>
      <w:r w:rsidRPr="003D184F" w:rsidR="00246AF3">
        <w:rPr>
          <w:rFonts w:hint="eastAsia" w:ascii="Arial" w:hAnsi="Arial"/>
          <w:b/>
          <w:bCs/>
          <w:noProof w:val="0"/>
          <w:rtl/>
        </w:rPr>
        <w:t>חוקי</w:t>
      </w:r>
      <w:r w:rsidRPr="003D184F" w:rsidR="00246AF3">
        <w:rPr>
          <w:rFonts w:ascii="Arial" w:hAnsi="Arial"/>
          <w:b/>
          <w:bCs/>
          <w:noProof w:val="0"/>
          <w:rtl/>
        </w:rPr>
        <w:t xml:space="preserve"> </w:t>
      </w:r>
      <w:r w:rsidRPr="003D184F" w:rsidR="00246AF3">
        <w:rPr>
          <w:rFonts w:hint="eastAsia" w:ascii="Arial" w:hAnsi="Arial"/>
          <w:b/>
          <w:bCs/>
          <w:noProof w:val="0"/>
          <w:rtl/>
        </w:rPr>
        <w:t>אני</w:t>
      </w:r>
      <w:r w:rsidRPr="003D184F" w:rsidR="00246AF3">
        <w:rPr>
          <w:rFonts w:hint="cs" w:ascii="Arial" w:hAnsi="Arial"/>
          <w:b/>
          <w:bCs/>
          <w:noProof w:val="0"/>
          <w:rtl/>
        </w:rPr>
        <w:t xml:space="preserve"> </w:t>
      </w:r>
      <w:r w:rsidRPr="003D184F" w:rsidR="00246AF3">
        <w:rPr>
          <w:rFonts w:hint="eastAsia" w:ascii="Arial" w:hAnsi="Arial"/>
          <w:b/>
          <w:bCs/>
          <w:noProof w:val="0"/>
          <w:rtl/>
        </w:rPr>
        <w:t>לא</w:t>
      </w:r>
      <w:r w:rsidRPr="003D184F" w:rsidR="00246AF3">
        <w:rPr>
          <w:rFonts w:ascii="Arial" w:hAnsi="Arial"/>
          <w:b/>
          <w:bCs/>
          <w:noProof w:val="0"/>
          <w:rtl/>
        </w:rPr>
        <w:t xml:space="preserve"> </w:t>
      </w:r>
      <w:r w:rsidRPr="003D184F" w:rsidR="00246AF3">
        <w:rPr>
          <w:rFonts w:hint="eastAsia" w:ascii="Arial" w:hAnsi="Arial"/>
          <w:b/>
          <w:bCs/>
          <w:noProof w:val="0"/>
          <w:rtl/>
        </w:rPr>
        <w:t>עושה</w:t>
      </w:r>
      <w:r w:rsidRPr="003D184F" w:rsidR="00246AF3">
        <w:rPr>
          <w:rFonts w:ascii="Arial" w:hAnsi="Arial"/>
          <w:b/>
          <w:bCs/>
          <w:noProof w:val="0"/>
          <w:rtl/>
        </w:rPr>
        <w:t xml:space="preserve"> </w:t>
      </w:r>
      <w:r w:rsidRPr="003D184F" w:rsidR="00246AF3">
        <w:rPr>
          <w:rFonts w:hint="eastAsia" w:ascii="Arial" w:hAnsi="Arial"/>
          <w:b/>
          <w:bCs/>
          <w:noProof w:val="0"/>
          <w:rtl/>
        </w:rPr>
        <w:t>את</w:t>
      </w:r>
      <w:r w:rsidRPr="003D184F" w:rsidR="00246AF3">
        <w:rPr>
          <w:rFonts w:ascii="Arial" w:hAnsi="Arial"/>
          <w:b/>
          <w:bCs/>
          <w:noProof w:val="0"/>
          <w:rtl/>
        </w:rPr>
        <w:t xml:space="preserve"> </w:t>
      </w:r>
      <w:r w:rsidRPr="003D184F" w:rsidR="00246AF3">
        <w:rPr>
          <w:rFonts w:hint="eastAsia" w:ascii="Arial" w:hAnsi="Arial"/>
          <w:b/>
          <w:bCs/>
          <w:noProof w:val="0"/>
          <w:rtl/>
        </w:rPr>
        <w:t>זה</w:t>
      </w:r>
      <w:r w:rsidRPr="003D184F" w:rsidR="00246AF3">
        <w:rPr>
          <w:rFonts w:ascii="Arial" w:hAnsi="Arial"/>
          <w:b/>
          <w:bCs/>
          <w:noProof w:val="0"/>
          <w:rtl/>
        </w:rPr>
        <w:t xml:space="preserve"> </w:t>
      </w:r>
      <w:r w:rsidRPr="003D184F" w:rsidR="00246AF3">
        <w:rPr>
          <w:rFonts w:hint="eastAsia" w:ascii="Arial" w:hAnsi="Arial"/>
          <w:b/>
          <w:bCs/>
          <w:noProof w:val="0"/>
          <w:rtl/>
        </w:rPr>
        <w:t>יותר</w:t>
      </w:r>
      <w:r w:rsidRPr="003D184F" w:rsidR="00246AF3">
        <w:rPr>
          <w:rFonts w:ascii="Arial" w:hAnsi="Arial"/>
          <w:b/>
          <w:bCs/>
          <w:noProof w:val="0"/>
          <w:rtl/>
        </w:rPr>
        <w:t xml:space="preserve">" </w:t>
      </w:r>
      <w:r w:rsidRPr="003D184F" w:rsidR="00246AF3">
        <w:rPr>
          <w:rFonts w:ascii="Arial" w:hAnsi="Arial"/>
          <w:noProof w:val="0"/>
          <w:rtl/>
        </w:rPr>
        <w:t>(</w:t>
      </w:r>
      <w:r w:rsidRPr="003D184F" w:rsidR="00246AF3">
        <w:rPr>
          <w:rFonts w:hint="eastAsia" w:ascii="Arial" w:hAnsi="Arial"/>
          <w:noProof w:val="0"/>
          <w:rtl/>
        </w:rPr>
        <w:t>עמ</w:t>
      </w:r>
      <w:r w:rsidRPr="003D184F" w:rsidR="00246AF3">
        <w:rPr>
          <w:rFonts w:ascii="Arial" w:hAnsi="Arial"/>
          <w:noProof w:val="0"/>
          <w:rtl/>
        </w:rPr>
        <w:t xml:space="preserve">' 52 </w:t>
      </w:r>
      <w:r w:rsidRPr="003D184F" w:rsidR="00246AF3">
        <w:rPr>
          <w:rFonts w:hint="eastAsia" w:ascii="Arial" w:hAnsi="Arial"/>
          <w:noProof w:val="0"/>
          <w:rtl/>
        </w:rPr>
        <w:t>ש</w:t>
      </w:r>
      <w:r w:rsidRPr="003D184F" w:rsidR="00246AF3">
        <w:rPr>
          <w:rFonts w:ascii="Arial" w:hAnsi="Arial"/>
          <w:noProof w:val="0"/>
          <w:rtl/>
        </w:rPr>
        <w:t>' 20-16).</w:t>
      </w:r>
      <w:r w:rsidRPr="003D184F" w:rsidR="004E0C94">
        <w:rPr>
          <w:rFonts w:hint="cs" w:ascii="Arial" w:hAnsi="Arial"/>
          <w:noProof w:val="0"/>
          <w:rtl/>
        </w:rPr>
        <w:t xml:space="preserve"> </w:t>
      </w:r>
      <w:r w:rsidRPr="003D184F" w:rsidR="006A19B6">
        <w:rPr>
          <w:rFonts w:hint="cs" w:ascii="Arial" w:hAnsi="Arial"/>
          <w:noProof w:val="0"/>
          <w:rtl/>
        </w:rPr>
        <w:t xml:space="preserve">הנתבע לא ציין </w:t>
      </w:r>
      <w:r w:rsidR="004421D1">
        <w:rPr>
          <w:rFonts w:hint="cs" w:ascii="Arial" w:hAnsi="Arial"/>
          <w:noProof w:val="0"/>
          <w:rtl/>
        </w:rPr>
        <w:t xml:space="preserve">בעדותו </w:t>
      </w:r>
      <w:r w:rsidRPr="003D184F" w:rsidR="006A19B6">
        <w:rPr>
          <w:rFonts w:hint="cs" w:ascii="Arial" w:hAnsi="Arial"/>
          <w:noProof w:val="0"/>
          <w:rtl/>
        </w:rPr>
        <w:t>לאיזה "משפט" התכוון ומתי הובהר לו שהתקנת ממירים המאפשרים צפייה בערוצי הלוויין "אינה חוקית" לדבריו</w:t>
      </w:r>
      <w:r>
        <w:rPr>
          <w:rFonts w:hint="cs" w:ascii="Arial" w:hAnsi="Arial"/>
          <w:noProof w:val="0"/>
          <w:rtl/>
        </w:rPr>
        <w:t xml:space="preserve">, אך יש לתת את הדעת לכך שהנתבע מכר </w:t>
      </w:r>
      <w:r w:rsidR="004421D1">
        <w:rPr>
          <w:rFonts w:hint="cs" w:ascii="Arial" w:hAnsi="Arial"/>
          <w:noProof w:val="0"/>
          <w:rtl/>
        </w:rPr>
        <w:t xml:space="preserve">לחוקר </w:t>
      </w:r>
      <w:r>
        <w:rPr>
          <w:rFonts w:hint="cs" w:ascii="Arial" w:hAnsi="Arial"/>
          <w:noProof w:val="0"/>
          <w:rtl/>
        </w:rPr>
        <w:t xml:space="preserve">את הממיר </w:t>
      </w:r>
      <w:r w:rsidR="004421D1">
        <w:rPr>
          <w:rFonts w:hint="cs" w:ascii="Arial" w:hAnsi="Arial"/>
          <w:noProof w:val="0"/>
          <w:rtl/>
        </w:rPr>
        <w:t>המאפשר צפייה בערוצים של יס</w:t>
      </w:r>
      <w:r>
        <w:rPr>
          <w:rFonts w:hint="cs" w:ascii="Arial" w:hAnsi="Arial"/>
          <w:noProof w:val="0"/>
          <w:rtl/>
        </w:rPr>
        <w:t xml:space="preserve"> </w:t>
      </w:r>
      <w:r w:rsidR="004421D1">
        <w:rPr>
          <w:rFonts w:hint="cs" w:ascii="Arial" w:hAnsi="Arial"/>
          <w:noProof w:val="0"/>
          <w:rtl/>
        </w:rPr>
        <w:t>כ</w:t>
      </w:r>
      <w:r>
        <w:rPr>
          <w:rFonts w:hint="cs" w:ascii="Arial" w:hAnsi="Arial"/>
          <w:noProof w:val="0"/>
          <w:rtl/>
        </w:rPr>
        <w:t>שנ</w:t>
      </w:r>
      <w:r w:rsidR="004421D1">
        <w:rPr>
          <w:rFonts w:hint="cs" w:ascii="Arial" w:hAnsi="Arial"/>
          <w:noProof w:val="0"/>
          <w:rtl/>
        </w:rPr>
        <w:t xml:space="preserve">ה לאחר מתן פסק הדין בעניין טלראן. </w:t>
      </w:r>
      <w:r w:rsidRPr="003D184F">
        <w:rPr>
          <w:rFonts w:hint="cs" w:ascii="Arial" w:hAnsi="Arial"/>
          <w:noProof w:val="0"/>
          <w:rtl/>
        </w:rPr>
        <w:t xml:space="preserve"> </w:t>
      </w:r>
    </w:p>
    <w:p w:rsidRPr="003D184F" w:rsidR="003D184F" w:rsidP="003D184F" w:rsidRDefault="003D184F">
      <w:pPr>
        <w:pStyle w:val="ad"/>
        <w:spacing w:line="360" w:lineRule="auto"/>
        <w:ind w:left="992"/>
        <w:jc w:val="both"/>
        <w:rPr>
          <w:rFonts w:ascii="Arial" w:hAnsi="Arial"/>
          <w:noProof w:val="0"/>
        </w:rPr>
      </w:pPr>
    </w:p>
    <w:p w:rsidR="00D35127" w:rsidP="006E1C5B" w:rsidRDefault="00D75673">
      <w:pPr>
        <w:pStyle w:val="ad"/>
        <w:numPr>
          <w:ilvl w:val="0"/>
          <w:numId w:val="1"/>
        </w:numPr>
        <w:spacing w:line="360" w:lineRule="auto"/>
        <w:jc w:val="both"/>
        <w:rPr>
          <w:rFonts w:ascii="Arial" w:hAnsi="Arial"/>
          <w:noProof w:val="0"/>
        </w:rPr>
      </w:pPr>
      <w:r>
        <w:rPr>
          <w:rFonts w:hint="cs" w:ascii="Arial" w:hAnsi="Arial"/>
          <w:noProof w:val="0"/>
          <w:rtl/>
        </w:rPr>
        <w:t xml:space="preserve">אוסיף ואציין כי </w:t>
      </w:r>
      <w:r w:rsidR="000C1F65">
        <w:rPr>
          <w:rFonts w:hint="cs" w:ascii="Arial" w:hAnsi="Arial"/>
          <w:noProof w:val="0"/>
          <w:rtl/>
        </w:rPr>
        <w:t xml:space="preserve">התובעת הסכימה לוותר על התביעה למתן חשבונות כנגד גילוי מלא של מסמכים רלוונטיים </w:t>
      </w:r>
      <w:r w:rsidR="006E1C5B">
        <w:rPr>
          <w:rFonts w:hint="cs" w:ascii="Arial" w:hAnsi="Arial"/>
          <w:noProof w:val="0"/>
          <w:rtl/>
        </w:rPr>
        <w:t xml:space="preserve">אשר </w:t>
      </w:r>
      <w:r w:rsidR="000C1F65">
        <w:rPr>
          <w:rFonts w:hint="cs" w:ascii="Arial" w:hAnsi="Arial"/>
          <w:noProof w:val="0"/>
          <w:rtl/>
        </w:rPr>
        <w:t xml:space="preserve">נמצאים בידי הנתבע, אך הנתבע </w:t>
      </w:r>
      <w:r w:rsidR="00D240A3">
        <w:rPr>
          <w:rFonts w:hint="cs" w:ascii="Arial" w:hAnsi="Arial"/>
          <w:noProof w:val="0"/>
          <w:rtl/>
        </w:rPr>
        <w:t xml:space="preserve">לא </w:t>
      </w:r>
      <w:r w:rsidR="00F7365E">
        <w:rPr>
          <w:rFonts w:hint="cs" w:ascii="Arial" w:hAnsi="Arial"/>
          <w:noProof w:val="0"/>
          <w:rtl/>
        </w:rPr>
        <w:t>הציג</w:t>
      </w:r>
      <w:r w:rsidR="00D240A3">
        <w:rPr>
          <w:rFonts w:hint="cs" w:ascii="Arial" w:hAnsi="Arial"/>
          <w:noProof w:val="0"/>
          <w:rtl/>
        </w:rPr>
        <w:t xml:space="preserve"> </w:t>
      </w:r>
      <w:r w:rsidR="000C1F65">
        <w:rPr>
          <w:rFonts w:hint="cs" w:ascii="Arial" w:hAnsi="Arial"/>
          <w:noProof w:val="0"/>
          <w:rtl/>
        </w:rPr>
        <w:t xml:space="preserve">לתובעת </w:t>
      </w:r>
      <w:r>
        <w:rPr>
          <w:rFonts w:hint="cs" w:ascii="Arial" w:hAnsi="Arial"/>
          <w:noProof w:val="0"/>
          <w:rtl/>
        </w:rPr>
        <w:t>מסמכים כלשהם</w:t>
      </w:r>
      <w:r w:rsidR="000C1F65">
        <w:rPr>
          <w:rFonts w:hint="cs" w:ascii="Arial" w:hAnsi="Arial"/>
          <w:noProof w:val="0"/>
          <w:rtl/>
        </w:rPr>
        <w:t>,</w:t>
      </w:r>
      <w:r>
        <w:rPr>
          <w:rFonts w:hint="cs" w:ascii="Arial" w:hAnsi="Arial"/>
          <w:noProof w:val="0"/>
          <w:rtl/>
        </w:rPr>
        <w:t xml:space="preserve"> </w:t>
      </w:r>
      <w:r w:rsidR="000C1F65">
        <w:rPr>
          <w:rFonts w:hint="cs" w:ascii="Arial" w:hAnsi="Arial"/>
          <w:noProof w:val="0"/>
          <w:rtl/>
        </w:rPr>
        <w:t xml:space="preserve">בין היתר </w:t>
      </w:r>
      <w:r>
        <w:rPr>
          <w:rFonts w:hint="cs" w:ascii="Arial" w:hAnsi="Arial"/>
          <w:noProof w:val="0"/>
          <w:rtl/>
        </w:rPr>
        <w:t xml:space="preserve">לגבי מספר הממירים שמכר </w:t>
      </w:r>
      <w:r w:rsidR="00830FC2">
        <w:rPr>
          <w:rFonts w:hint="cs" w:ascii="Arial" w:hAnsi="Arial"/>
          <w:noProof w:val="0"/>
          <w:rtl/>
        </w:rPr>
        <w:t>והלקוחות שמכר להם</w:t>
      </w:r>
      <w:r w:rsidR="00943630">
        <w:rPr>
          <w:rFonts w:hint="cs" w:ascii="Arial" w:hAnsi="Arial"/>
          <w:noProof w:val="0"/>
          <w:rtl/>
        </w:rPr>
        <w:t xml:space="preserve"> ממירים</w:t>
      </w:r>
      <w:r>
        <w:rPr>
          <w:rFonts w:hint="cs" w:ascii="Arial" w:hAnsi="Arial"/>
          <w:noProof w:val="0"/>
          <w:rtl/>
        </w:rPr>
        <w:t xml:space="preserve">. </w:t>
      </w:r>
      <w:r w:rsidR="00FD3394">
        <w:rPr>
          <w:rFonts w:hint="cs" w:ascii="Arial" w:hAnsi="Arial"/>
          <w:noProof w:val="0"/>
          <w:rtl/>
        </w:rPr>
        <w:t xml:space="preserve">בקדם המשפט השני </w:t>
      </w:r>
      <w:r w:rsidR="00015472">
        <w:rPr>
          <w:rFonts w:hint="cs" w:ascii="Arial" w:hAnsi="Arial"/>
          <w:noProof w:val="0"/>
          <w:rtl/>
        </w:rPr>
        <w:t xml:space="preserve">אמר </w:t>
      </w:r>
      <w:r w:rsidR="00943630">
        <w:rPr>
          <w:rFonts w:hint="cs" w:ascii="Arial" w:hAnsi="Arial"/>
          <w:noProof w:val="0"/>
          <w:rtl/>
        </w:rPr>
        <w:t xml:space="preserve">ב"כ הנתבע </w:t>
      </w:r>
      <w:r w:rsidR="00015472">
        <w:rPr>
          <w:rFonts w:hint="cs" w:ascii="Arial" w:hAnsi="Arial"/>
          <w:noProof w:val="0"/>
          <w:rtl/>
        </w:rPr>
        <w:t>ש</w:t>
      </w:r>
      <w:r w:rsidR="00FD3394">
        <w:rPr>
          <w:rFonts w:hint="cs" w:ascii="Arial" w:hAnsi="Arial"/>
          <w:noProof w:val="0"/>
          <w:rtl/>
        </w:rPr>
        <w:t xml:space="preserve">ימציא תוך 14 יום רשימה של </w:t>
      </w:r>
      <w:r w:rsidR="00943630">
        <w:rPr>
          <w:rFonts w:hint="cs" w:ascii="Arial" w:hAnsi="Arial"/>
          <w:noProof w:val="0"/>
          <w:rtl/>
        </w:rPr>
        <w:t>לקוחות הנתבע</w:t>
      </w:r>
      <w:r w:rsidR="00830FC2">
        <w:rPr>
          <w:rFonts w:hint="cs" w:ascii="Arial" w:hAnsi="Arial"/>
          <w:noProof w:val="0"/>
          <w:rtl/>
        </w:rPr>
        <w:t>,</w:t>
      </w:r>
      <w:r w:rsidR="00015472">
        <w:rPr>
          <w:rFonts w:hint="cs" w:ascii="Arial" w:hAnsi="Arial"/>
          <w:noProof w:val="0"/>
          <w:rtl/>
        </w:rPr>
        <w:t xml:space="preserve"> והדבר נקבע גם בהחלטת בית המשפט</w:t>
      </w:r>
      <w:r w:rsidR="00943630">
        <w:rPr>
          <w:rFonts w:hint="cs" w:ascii="Arial" w:hAnsi="Arial"/>
          <w:noProof w:val="0"/>
          <w:rtl/>
        </w:rPr>
        <w:t xml:space="preserve"> בסוף הדיון</w:t>
      </w:r>
      <w:r w:rsidR="00FD3394">
        <w:rPr>
          <w:rFonts w:hint="cs" w:ascii="Arial" w:hAnsi="Arial"/>
          <w:noProof w:val="0"/>
          <w:rtl/>
        </w:rPr>
        <w:t>, א</w:t>
      </w:r>
      <w:r w:rsidR="00F7365E">
        <w:rPr>
          <w:rFonts w:hint="cs" w:ascii="Arial" w:hAnsi="Arial"/>
          <w:noProof w:val="0"/>
          <w:rtl/>
        </w:rPr>
        <w:t>ך המסמך לא הוגש לתיק</w:t>
      </w:r>
      <w:r w:rsidR="00FD3394">
        <w:rPr>
          <w:rFonts w:hint="cs" w:ascii="Arial" w:hAnsi="Arial"/>
          <w:noProof w:val="0"/>
          <w:rtl/>
        </w:rPr>
        <w:t>.</w:t>
      </w:r>
      <w:r w:rsidR="00830FC2">
        <w:rPr>
          <w:rFonts w:hint="cs" w:ascii="Arial" w:hAnsi="Arial"/>
          <w:noProof w:val="0"/>
          <w:rtl/>
        </w:rPr>
        <w:t xml:space="preserve"> בדיון ההוכחות העיד הנתבע כי לא תהיה בעיה להב</w:t>
      </w:r>
      <w:r w:rsidR="000C1F65">
        <w:rPr>
          <w:rFonts w:hint="cs" w:ascii="Arial" w:hAnsi="Arial"/>
          <w:noProof w:val="0"/>
          <w:rtl/>
        </w:rPr>
        <w:t xml:space="preserve">יא </w:t>
      </w:r>
      <w:r w:rsidR="00C5237B">
        <w:rPr>
          <w:rFonts w:hint="cs" w:ascii="Arial" w:hAnsi="Arial"/>
          <w:noProof w:val="0"/>
          <w:rtl/>
        </w:rPr>
        <w:t>אישור</w:t>
      </w:r>
      <w:r w:rsidR="000C1F65">
        <w:rPr>
          <w:rFonts w:hint="cs" w:ascii="Arial" w:hAnsi="Arial"/>
          <w:noProof w:val="0"/>
          <w:rtl/>
        </w:rPr>
        <w:t xml:space="preserve"> מרואה החשבון של </w:t>
      </w:r>
      <w:r w:rsidR="00C5237B">
        <w:rPr>
          <w:rFonts w:hint="cs" w:ascii="Arial" w:hAnsi="Arial"/>
          <w:noProof w:val="0"/>
          <w:rtl/>
        </w:rPr>
        <w:t>העסק</w:t>
      </w:r>
      <w:r w:rsidR="000C1F65">
        <w:rPr>
          <w:rFonts w:hint="cs" w:ascii="Arial" w:hAnsi="Arial"/>
          <w:noProof w:val="0"/>
          <w:rtl/>
        </w:rPr>
        <w:t xml:space="preserve"> </w:t>
      </w:r>
      <w:r w:rsidR="00830FC2">
        <w:rPr>
          <w:rFonts w:hint="cs" w:ascii="Arial" w:hAnsi="Arial"/>
          <w:noProof w:val="0"/>
          <w:rtl/>
        </w:rPr>
        <w:t xml:space="preserve">לגבי מספר הממירים שנמכרו (סוף  עמ' 63) ואף </w:t>
      </w:r>
      <w:r w:rsidR="00C5237B">
        <w:rPr>
          <w:rFonts w:hint="cs" w:ascii="Arial" w:hAnsi="Arial"/>
          <w:noProof w:val="0"/>
          <w:rtl/>
        </w:rPr>
        <w:t>לא צריכה להיות</w:t>
      </w:r>
      <w:r w:rsidR="00830FC2">
        <w:rPr>
          <w:rFonts w:hint="cs" w:ascii="Arial" w:hAnsi="Arial"/>
          <w:noProof w:val="0"/>
          <w:rtl/>
        </w:rPr>
        <w:t xml:space="preserve"> בעיה </w:t>
      </w:r>
      <w:r w:rsidR="00C5237B">
        <w:rPr>
          <w:rFonts w:hint="cs" w:ascii="Arial" w:hAnsi="Arial"/>
          <w:noProof w:val="0"/>
          <w:rtl/>
        </w:rPr>
        <w:t>להביא אישור מהספקים לגבי מספר</w:t>
      </w:r>
      <w:r w:rsidR="00943630">
        <w:rPr>
          <w:rFonts w:hint="cs" w:ascii="Arial" w:hAnsi="Arial"/>
          <w:noProof w:val="0"/>
          <w:rtl/>
        </w:rPr>
        <w:t xml:space="preserve"> הממירים </w:t>
      </w:r>
      <w:r w:rsidR="006E1C5B">
        <w:rPr>
          <w:rFonts w:hint="cs" w:ascii="Arial" w:hAnsi="Arial"/>
          <w:noProof w:val="0"/>
          <w:rtl/>
        </w:rPr>
        <w:t>שנרכשו</w:t>
      </w:r>
      <w:r w:rsidR="00830FC2">
        <w:rPr>
          <w:rFonts w:hint="cs" w:ascii="Arial" w:hAnsi="Arial"/>
          <w:noProof w:val="0"/>
          <w:rtl/>
        </w:rPr>
        <w:t xml:space="preserve"> (עמ' </w:t>
      </w:r>
      <w:r w:rsidR="00943630">
        <w:rPr>
          <w:rFonts w:hint="cs" w:ascii="Arial" w:hAnsi="Arial"/>
          <w:noProof w:val="0"/>
          <w:rtl/>
        </w:rPr>
        <w:t>64 ו- 65)</w:t>
      </w:r>
      <w:r w:rsidR="00C5237B">
        <w:rPr>
          <w:rFonts w:hint="cs" w:ascii="Arial" w:hAnsi="Arial"/>
          <w:noProof w:val="0"/>
          <w:rtl/>
        </w:rPr>
        <w:t>,</w:t>
      </w:r>
      <w:r w:rsidR="00943630">
        <w:rPr>
          <w:rFonts w:hint="cs" w:ascii="Arial" w:hAnsi="Arial"/>
          <w:noProof w:val="0"/>
          <w:rtl/>
        </w:rPr>
        <w:t xml:space="preserve"> אך </w:t>
      </w:r>
      <w:r w:rsidR="006E1C5B">
        <w:rPr>
          <w:rFonts w:hint="cs" w:ascii="Arial" w:hAnsi="Arial"/>
          <w:noProof w:val="0"/>
          <w:rtl/>
        </w:rPr>
        <w:t>אישורים אלה לא הוצגו  לתובעת ולא הוגשו לתיק.</w:t>
      </w:r>
    </w:p>
    <w:p w:rsidR="00F7365E" w:rsidP="00F7365E" w:rsidRDefault="00F7365E">
      <w:pPr>
        <w:pStyle w:val="ad"/>
        <w:spacing w:line="360" w:lineRule="auto"/>
        <w:ind w:left="360"/>
        <w:jc w:val="both"/>
        <w:rPr>
          <w:rFonts w:ascii="Arial" w:hAnsi="Arial"/>
          <w:noProof w:val="0"/>
        </w:rPr>
      </w:pPr>
    </w:p>
    <w:p w:rsidR="00F7365E" w:rsidP="00F7365E" w:rsidRDefault="00F7365E">
      <w:pPr>
        <w:pStyle w:val="ad"/>
        <w:numPr>
          <w:ilvl w:val="0"/>
          <w:numId w:val="1"/>
        </w:numPr>
        <w:spacing w:line="360" w:lineRule="auto"/>
        <w:jc w:val="both"/>
        <w:rPr>
          <w:rFonts w:ascii="Arial" w:hAnsi="Arial"/>
          <w:noProof w:val="0"/>
        </w:rPr>
      </w:pPr>
      <w:r>
        <w:rPr>
          <w:rFonts w:hint="cs" w:ascii="Arial" w:hAnsi="Arial"/>
          <w:noProof w:val="0"/>
          <w:rtl/>
        </w:rPr>
        <w:t xml:space="preserve">לאור כל האמור לעיל, התביעה נדחית במלואה, אך אינני עושה צו להוצאות וכל צד יישא בהוצאותיו ובשכר טרחת בא כוחו. </w:t>
      </w:r>
    </w:p>
    <w:p w:rsidR="00F7365E" w:rsidP="00F7365E" w:rsidRDefault="00F7365E">
      <w:pPr>
        <w:pStyle w:val="ad"/>
        <w:spacing w:line="360" w:lineRule="auto"/>
        <w:ind w:left="360"/>
        <w:jc w:val="both"/>
        <w:rPr>
          <w:rFonts w:ascii="Arial" w:hAnsi="Arial"/>
          <w:noProof w:val="0"/>
        </w:rPr>
      </w:pPr>
    </w:p>
    <w:p w:rsidRPr="00F7365E" w:rsidR="00694556" w:rsidRDefault="00F7365E">
      <w:pPr>
        <w:spacing w:line="360" w:lineRule="auto"/>
        <w:jc w:val="both"/>
        <w:rPr>
          <w:rFonts w:ascii="Arial" w:hAnsi="Arial"/>
          <w:b/>
          <w:bCs/>
          <w:noProof w:val="0"/>
          <w:rtl/>
        </w:rPr>
      </w:pPr>
      <w:r w:rsidRPr="00F7365E">
        <w:rPr>
          <w:rFonts w:hint="cs" w:ascii="Arial" w:hAnsi="Arial"/>
          <w:b/>
          <w:bCs/>
          <w:noProof w:val="0"/>
          <w:rtl/>
        </w:rPr>
        <w:t>המזכירות מתבקשת להעביר העתק של פסק הדין לצדדים.</w:t>
      </w:r>
    </w:p>
    <w:p w:rsidRPr="00F7365E" w:rsidR="00694556" w:rsidRDefault="00694556">
      <w:pPr>
        <w:spacing w:line="360" w:lineRule="auto"/>
        <w:jc w:val="both"/>
        <w:rPr>
          <w:rFonts w:ascii="Arial" w:hAnsi="Arial"/>
          <w:b/>
          <w:bCs/>
          <w:noProof w:val="0"/>
          <w:rtl/>
        </w:rPr>
      </w:pPr>
    </w:p>
    <w:p w:rsidRPr="00F7365E" w:rsidR="00694556" w:rsidP="005159FA" w:rsidRDefault="00005C8B">
      <w:pPr>
        <w:spacing w:line="360" w:lineRule="auto"/>
        <w:jc w:val="both"/>
        <w:rPr>
          <w:rFonts w:ascii="Arial" w:hAnsi="Arial"/>
          <w:b/>
          <w:bCs/>
          <w:noProof w:val="0"/>
          <w:rtl/>
        </w:rPr>
      </w:pPr>
      <w:r w:rsidRPr="00F7365E">
        <w:rPr>
          <w:rFonts w:ascii="Arial" w:hAnsi="Arial"/>
          <w:b/>
          <w:bCs/>
          <w:noProof w:val="0"/>
          <w:rtl/>
        </w:rPr>
        <w:t xml:space="preserve">ניתן היום, </w:t>
      </w:r>
      <w:r w:rsidRPr="00F7365E" w:rsidR="00F7365E">
        <w:rPr>
          <w:rFonts w:hint="eastAsia" w:ascii="Arial" w:hAnsi="Arial"/>
          <w:b/>
          <w:bCs/>
          <w:noProof w:val="0"/>
          <w:rtl/>
        </w:rPr>
        <w:t>‏</w:t>
      </w:r>
      <w:r w:rsidR="005159FA">
        <w:rPr>
          <w:rFonts w:hint="eastAsia" w:ascii="Arial" w:hAnsi="Arial"/>
          <w:b/>
          <w:bCs/>
          <w:noProof w:val="0"/>
          <w:rtl/>
        </w:rPr>
        <w:t>‏ו</w:t>
      </w:r>
      <w:r w:rsidR="005159FA">
        <w:rPr>
          <w:rFonts w:ascii="Arial" w:hAnsi="Arial"/>
          <w:b/>
          <w:bCs/>
          <w:noProof w:val="0"/>
          <w:rtl/>
        </w:rPr>
        <w:t xml:space="preserve">' </w:t>
      </w:r>
      <w:r w:rsidR="005159FA">
        <w:rPr>
          <w:rFonts w:hint="cs" w:ascii="Arial" w:hAnsi="Arial"/>
          <w:b/>
          <w:bCs/>
          <w:noProof w:val="0"/>
          <w:rtl/>
        </w:rPr>
        <w:t>ב</w:t>
      </w:r>
      <w:r w:rsidR="005159FA">
        <w:rPr>
          <w:rFonts w:ascii="Arial" w:hAnsi="Arial"/>
          <w:b/>
          <w:bCs/>
          <w:noProof w:val="0"/>
          <w:rtl/>
        </w:rPr>
        <w:t>שבט תשע"ז</w:t>
      </w:r>
      <w:r w:rsidRPr="00F7365E" w:rsidR="00F7365E">
        <w:rPr>
          <w:rFonts w:hint="cs" w:ascii="Arial" w:hAnsi="Arial"/>
          <w:b/>
          <w:bCs/>
          <w:noProof w:val="0"/>
          <w:rtl/>
        </w:rPr>
        <w:t xml:space="preserve">, </w:t>
      </w:r>
      <w:r w:rsidR="005159FA">
        <w:rPr>
          <w:rFonts w:hint="cs" w:ascii="Arial" w:hAnsi="Arial"/>
          <w:b/>
          <w:bCs/>
          <w:noProof w:val="0"/>
          <w:rtl/>
        </w:rPr>
        <w:t>2</w:t>
      </w:r>
      <w:r w:rsidRPr="00F7365E" w:rsidR="00F7365E">
        <w:rPr>
          <w:rFonts w:hint="cs" w:ascii="Arial" w:hAnsi="Arial"/>
          <w:b/>
          <w:bCs/>
          <w:noProof w:val="0"/>
          <w:rtl/>
        </w:rPr>
        <w:t xml:space="preserve"> בפברואר 2017,</w:t>
      </w:r>
      <w:r w:rsidRPr="00F7365E">
        <w:rPr>
          <w:rFonts w:ascii="Arial" w:hAnsi="Arial"/>
          <w:b/>
          <w:bCs/>
          <w:noProof w:val="0"/>
          <w:rtl/>
        </w:rPr>
        <w:t xml:space="preserve"> בהעדר הצדדים.</w:t>
      </w:r>
    </w:p>
    <w:p w:rsidR="005B0F49" w:rsidP="007A35AA" w:rsidRDefault="005B0F49">
      <w:pPr>
        <w:spacing w:line="360" w:lineRule="auto"/>
        <w:jc w:val="both"/>
        <w:rPr>
          <w:rFonts w:ascii="Arial" w:hAnsi="Arial"/>
          <w:noProof w:val="0"/>
          <w:rtl/>
        </w:rPr>
      </w:pPr>
      <w:r>
        <w:rPr>
          <w:rFonts w:hint="cs" w:ascii="Arial" w:hAnsi="Arial"/>
          <w:noProof w:val="0"/>
          <w:rtl/>
        </w:rPr>
        <w:tab/>
      </w:r>
      <w:r>
        <w:rPr>
          <w:rFonts w:hint="cs" w:ascii="Arial" w:hAnsi="Arial"/>
          <w:noProof w:val="0"/>
          <w:rtl/>
        </w:rPr>
        <w:tab/>
      </w:r>
      <w:r>
        <w:rPr>
          <w:rFonts w:hint="cs" w:ascii="Arial" w:hAnsi="Arial"/>
          <w:noProof w:val="0"/>
          <w:rtl/>
        </w:rPr>
        <w:tab/>
      </w:r>
      <w:r>
        <w:rPr>
          <w:rFonts w:hint="cs" w:ascii="Arial" w:hAnsi="Arial"/>
          <w:noProof w:val="0"/>
          <w:rtl/>
        </w:rPr>
        <w:tab/>
      </w:r>
      <w:r>
        <w:rPr>
          <w:rFonts w:hint="cs" w:ascii="Arial" w:hAnsi="Arial"/>
          <w:noProof w:val="0"/>
          <w:rtl/>
        </w:rPr>
        <w:tab/>
      </w:r>
      <w:r>
        <w:rPr>
          <w:rFonts w:hint="cs" w:ascii="Arial" w:hAnsi="Arial"/>
          <w:noProof w:val="0"/>
          <w:rtl/>
        </w:rPr>
        <w:tab/>
      </w:r>
      <w:r>
        <w:rPr>
          <w:rFonts w:hint="cs" w:ascii="Arial" w:hAnsi="Arial"/>
          <w:noProof w:val="0"/>
          <w:rtl/>
        </w:rPr>
        <w:tab/>
      </w:r>
    </w:p>
    <w:p w:rsidR="00694556" w:rsidP="00B368FE" w:rsidRDefault="00D50300">
      <w:pPr>
        <w:spacing w:line="360" w:lineRule="auto"/>
        <w:ind w:left="3600" w:firstLine="720"/>
        <w:jc w:val="center"/>
        <w:rPr>
          <w:rFonts w:ascii="Arial" w:hAnsi="Arial"/>
          <w:noProof w:val="0"/>
          <w:rtl/>
        </w:rPr>
      </w:pPr>
      <w:sdt>
        <w:sdtPr>
          <w:alias w:val="MergeField"/>
          <w:tag w:val="1237"/>
        </w:sdtPr>
        <w:sdtContent>
          <w:p>
            <w:r>
              <w:drawing>
                <wp:inline distT="0" distB="0" distL="0" distR="0" wp14:editId="50D07946">
                  <wp:extent cx="1380744"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26be0e45946e485a" cstate="print">
                            <a:extLst>
                              <a:ext uri="{28A0092B-C50C-407E-A947-70E740481C1C}"/>
                            </a:extLst>
                          </a:blip>
                          <a:stretch>
                            <a:fillRect/>
                          </a:stretch>
                        </pic:blipFill>
                        <pic:spPr>
                          <a:xfrm>
                            <a:off x="0" y="0"/>
                            <a:ext cx="1380744" cy="576072"/>
                          </a:xfrm>
                          <a:prstGeom prst="rect">
                            <a:avLst/>
                          </a:prstGeom>
                        </pic:spPr>
                      </pic:pic>
                    </a:graphicData>
                  </a:graphic>
                </wp:inline>
              </w:drawing>
            </w:r>
          </w:p>
        </w:sdtContent>
      </w:sdt>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sectPr w:rsidR="00694556" w:rsidSect="00903896">
      <w:headerReference w:type="default" r:id="rId9"/>
      <w:footerReference w:type="default" r:id="rId10"/>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E6E3C" w:rsidR="00694556" w:rsidRDefault="002352F7">
    <w:pPr>
      <w:pStyle w:val="a4"/>
      <w:jc w:val="center"/>
      <w:rPr>
        <w:rStyle w:val="ab"/>
      </w:rPr>
    </w:pPr>
    <w:r w:rsidRPr="004E6E3C">
      <w:rPr>
        <w:rStyle w:val="ab"/>
        <w:rFonts w:cs="Times New Roman"/>
      </w:rPr>
      <w:fldChar w:fldCharType="begin"/>
    </w:r>
    <w:r w:rsidRPr="004E6E3C" w:rsidR="00005C8B">
      <w:rPr>
        <w:rStyle w:val="ab"/>
        <w:rFonts w:cs="Times New Roman"/>
      </w:rPr>
      <w:instrText xml:space="preserve"> PAGE </w:instrText>
    </w:r>
    <w:r w:rsidRPr="004E6E3C">
      <w:rPr>
        <w:rStyle w:val="ab"/>
        <w:rFonts w:cs="Times New Roman"/>
      </w:rPr>
      <w:fldChar w:fldCharType="separate"/>
    </w:r>
    <w:r w:rsidR="00D50300">
      <w:rPr>
        <w:rStyle w:val="ab"/>
        <w:rFonts w:cs="Times New Roman"/>
        <w:rtl/>
      </w:rPr>
      <w:t>12</w:t>
    </w:r>
    <w:r w:rsidRPr="004E6E3C">
      <w:rPr>
        <w:rStyle w:val="ab"/>
        <w:rFonts w:cs="Times New Roman"/>
      </w:rPr>
      <w:fldChar w:fldCharType="end"/>
    </w:r>
    <w:r w:rsidRPr="004E6E3C" w:rsidR="00005C8B">
      <w:rPr>
        <w:rStyle w:val="ab"/>
        <w:rFonts w:hint="cs"/>
        <w:rtl/>
      </w:rPr>
      <w:t xml:space="preserve"> מתוך </w:t>
    </w:r>
    <w:r w:rsidRPr="004E6E3C">
      <w:rPr>
        <w:rStyle w:val="ab"/>
      </w:rPr>
      <w:fldChar w:fldCharType="begin"/>
    </w:r>
    <w:r w:rsidRPr="004E6E3C" w:rsidR="00005C8B">
      <w:rPr>
        <w:rStyle w:val="ab"/>
      </w:rPr>
      <w:instrText xml:space="preserve"> NUMPAGES </w:instrText>
    </w:r>
    <w:r w:rsidRPr="004E6E3C">
      <w:rPr>
        <w:rStyle w:val="ab"/>
      </w:rPr>
      <w:fldChar w:fldCharType="separate"/>
    </w:r>
    <w:r w:rsidR="00D50300">
      <w:rPr>
        <w:rStyle w:val="ab"/>
        <w:rtl/>
      </w:rPr>
      <w:t>14</w:t>
    </w:r>
    <w:r w:rsidRPr="004E6E3C">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56" w:rsidRDefault="00D50300">
    <w:pPr>
      <w:pStyle w:val="a3"/>
      <w:jc w:val="center"/>
      <w:rPr>
        <w:rFonts w:cs="FrankRuehl"/>
        <w:noProof w:val="0"/>
        <w:sz w:val="28"/>
        <w:szCs w:val="28"/>
        <w:rtl/>
      </w:rPr>
    </w:pPr>
    <w:r>
      <w:rPr>
        <w:rFonts w:cs="FrankRuehl"/>
        <w:sz w:val="28"/>
        <w:szCs w:val="28"/>
        <w:rtl/>
      </w:rPr>
    </w:r>
    <w:r w:rsidR="001277D7">
      <w:rPr>
        <w:rFonts w:cs="FrankRuehl"/>
        <w:sz w:val="28"/>
        <w:szCs w:val="28"/>
      </w:rPr>
      <w:drawing>
        <wp:inline distT="0" distB="0" distL="0" distR="0" wp14:anchorId="395C543A" wp14:editId="26180432">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9187" w:type="dxa"/>
      <w:jc w:val="center"/>
      <w:tblLook w:val="0000" w:firstRow="0" w:lastRow="0" w:firstColumn="0" w:lastColumn="0" w:noHBand="0" w:noVBand="0"/>
    </w:tblPr>
    <w:tblGrid>
      <w:gridCol w:w="202"/>
      <w:gridCol w:w="4999"/>
      <w:gridCol w:w="3784"/>
      <w:gridCol w:w="202"/>
    </w:tblGrid>
    <w:tr w:rsidR="00694556" w:rsidTr="00F31D98">
      <w:trPr>
        <w:gridBefore w:val="1"/>
        <w:wBefore w:w="202" w:type="dxa"/>
        <w:trHeight w:val="406" w:hRule="exact"/>
        <w:jc w:val="center"/>
      </w:trPr>
      <w:sdt>
        <w:sdtPr>
          <w:rPr>
            <w:rtl/>
          </w:rPr>
          <w:alias w:val="1174"/>
          <w:tag w:val="1174"/>
          <w:id w:val="-1775709220"/>
          <w:text/>
        </w:sdtPr>
        <w:sdtEndPr/>
        <w:sdtContent>
          <w:tc>
            <w:tcPr>
              <w:tcW w:w="8985" w:type="dxa"/>
              <w:gridSpan w:val="3"/>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השלום בתל אביב - יפו</w:t>
              </w:r>
            </w:p>
          </w:tc>
        </w:sdtContent>
      </w:sdt>
    </w:tr>
    <w:tr w:rsidR="00694556" w:rsidTr="00F31D98">
      <w:trPr>
        <w:gridAfter w:val="1"/>
        <w:wAfter w:w="202" w:type="dxa"/>
        <w:trHeight w:val="204"/>
        <w:jc w:val="center"/>
      </w:trPr>
      <w:tc>
        <w:tcPr>
          <w:tcW w:w="5201" w:type="dxa"/>
          <w:gridSpan w:val="2"/>
        </w:tcPr>
        <w:p w:rsidR="00694556" w:rsidRDefault="00694556">
          <w:pPr>
            <w:rPr>
              <w:b/>
              <w:bCs/>
              <w:noProof w:val="0"/>
              <w:sz w:val="26"/>
              <w:szCs w:val="26"/>
              <w:rtl/>
            </w:rPr>
          </w:pPr>
        </w:p>
      </w:tc>
      <w:tc>
        <w:tcPr>
          <w:tcW w:w="3784" w:type="dxa"/>
        </w:tcPr>
        <w:p w:rsidR="00694556" w:rsidRDefault="00694556">
          <w:pPr>
            <w:pStyle w:val="a3"/>
            <w:jc w:val="right"/>
            <w:rPr>
              <w:b/>
              <w:bCs/>
              <w:noProof w:val="0"/>
              <w:sz w:val="26"/>
              <w:szCs w:val="26"/>
              <w:rtl/>
            </w:rPr>
          </w:pPr>
        </w:p>
      </w:tc>
    </w:tr>
    <w:tr w:rsidR="00694556" w:rsidTr="00F31D98">
      <w:trPr>
        <w:gridBefore w:val="1"/>
        <w:wBefore w:w="202" w:type="dxa"/>
        <w:trHeight w:val="204"/>
        <w:jc w:val="center"/>
      </w:trPr>
      <w:tc>
        <w:tcPr>
          <w:tcW w:w="8985" w:type="dxa"/>
          <w:gridSpan w:val="3"/>
        </w:tcPr>
        <w:p w:rsidRPr="00957C90" w:rsidR="00957C90" w:rsidP="00F31D98" w:rsidRDefault="00D50300">
          <w:pPr>
            <w:rPr>
              <w:b/>
              <w:bCs/>
              <w:noProof w:val="0"/>
              <w:sz w:val="26"/>
              <w:szCs w:val="26"/>
              <w:rtl/>
            </w:rPr>
          </w:pPr>
          <w:sdt>
            <w:sdtPr>
              <w:rPr>
                <w:b/>
                <w:bCs/>
                <w:noProof w:val="0"/>
                <w:sz w:val="26"/>
                <w:szCs w:val="26"/>
                <w:rtl/>
              </w:rPr>
              <w:alias w:val="1170"/>
              <w:tag w:val="1170"/>
              <w:id w:val="299038016"/>
              <w:text w:multiLine="1"/>
            </w:sdtPr>
            <w:sdtEndPr/>
            <w:sdtContent>
              <w:r w:rsidR="00353E07">
                <w:rPr>
                  <w:b/>
                  <w:bCs/>
                  <w:noProof w:val="0"/>
                  <w:sz w:val="26"/>
                  <w:szCs w:val="26"/>
                  <w:rtl/>
                </w:rPr>
                <w:t>ת"א</w:t>
              </w:r>
            </w:sdtContent>
          </w:sdt>
          <w:r w:rsidR="00005C8B">
            <w:rPr>
              <w:b/>
              <w:bCs/>
              <w:noProof w:val="0"/>
              <w:sz w:val="26"/>
              <w:szCs w:val="26"/>
              <w:rtl/>
            </w:rPr>
            <w:t xml:space="preserve"> </w:t>
          </w:r>
          <w:sdt>
            <w:sdtPr>
              <w:rPr>
                <w:b/>
                <w:bCs/>
                <w:noProof w:val="0"/>
                <w:sz w:val="26"/>
                <w:szCs w:val="26"/>
                <w:rtl/>
              </w:rPr>
              <w:alias w:val="1171"/>
              <w:tag w:val="1171"/>
              <w:id w:val="81650337"/>
              <w:text w:multiLine="1"/>
            </w:sdtPr>
            <w:sdtEndPr/>
            <w:sdtContent>
              <w:r w:rsidR="00353E07">
                <w:rPr>
                  <w:b/>
                  <w:bCs/>
                  <w:noProof w:val="0"/>
                  <w:sz w:val="26"/>
                  <w:szCs w:val="26"/>
                  <w:rtl/>
                </w:rPr>
                <w:t>5190-01-15</w:t>
              </w:r>
            </w:sdtContent>
          </w:sdt>
          <w:r w:rsidR="00005C8B">
            <w:rPr>
              <w:b/>
              <w:bCs/>
              <w:noProof w:val="0"/>
              <w:sz w:val="26"/>
              <w:szCs w:val="26"/>
              <w:rtl/>
            </w:rPr>
            <w:t xml:space="preserve"> </w:t>
          </w:r>
          <w:sdt>
            <w:sdtPr>
              <w:rPr>
                <w:b/>
                <w:bCs/>
                <w:noProof w:val="0"/>
                <w:sz w:val="26"/>
                <w:szCs w:val="26"/>
                <w:rtl/>
              </w:rPr>
              <w:alias w:val="1172"/>
              <w:tag w:val="1172"/>
              <w:id w:val="-1742169342"/>
              <w:text w:multiLine="1"/>
            </w:sdtPr>
            <w:sdtEndPr/>
            <w:sdtContent>
              <w:r w:rsidR="00353E07">
                <w:rPr>
                  <w:b/>
                  <w:bCs/>
                  <w:noProof w:val="0"/>
                  <w:sz w:val="26"/>
                  <w:szCs w:val="26"/>
                  <w:rtl/>
                </w:rPr>
                <w:t>צ'רלטון בע"מ נ' סרנו</w:t>
              </w:r>
            </w:sdtContent>
          </w:sdt>
        </w:p>
      </w:tc>
    </w:tr>
  </w:tbl>
  <w:p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86E7E"/>
    <w:multiLevelType w:val="multilevel"/>
    <w:tmpl w:val="332EF3A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69799F"/>
    <w:multiLevelType w:val="hybridMultilevel"/>
    <w:tmpl w:val="3FA29D4C"/>
    <w:lvl w:ilvl="0" w:tplc="53FEC54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18786"/>
    <o:shapelayout v:ext="edit">
      <o:idmap v:ext="edit" data="1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1A7B"/>
    <w:rsid w:val="00005C8B"/>
    <w:rsid w:val="00010FD6"/>
    <w:rsid w:val="0001180D"/>
    <w:rsid w:val="00014313"/>
    <w:rsid w:val="00015472"/>
    <w:rsid w:val="00016C35"/>
    <w:rsid w:val="00024CA2"/>
    <w:rsid w:val="00024EEB"/>
    <w:rsid w:val="00025619"/>
    <w:rsid w:val="000258FD"/>
    <w:rsid w:val="0004405E"/>
    <w:rsid w:val="00045094"/>
    <w:rsid w:val="000552D2"/>
    <w:rsid w:val="000564AB"/>
    <w:rsid w:val="000643BD"/>
    <w:rsid w:val="00074E6E"/>
    <w:rsid w:val="000774FF"/>
    <w:rsid w:val="00081725"/>
    <w:rsid w:val="000878A3"/>
    <w:rsid w:val="00087C12"/>
    <w:rsid w:val="00090457"/>
    <w:rsid w:val="00091D2A"/>
    <w:rsid w:val="000A207C"/>
    <w:rsid w:val="000A427B"/>
    <w:rsid w:val="000A516C"/>
    <w:rsid w:val="000B5B49"/>
    <w:rsid w:val="000C1F65"/>
    <w:rsid w:val="000C3E0C"/>
    <w:rsid w:val="000D38A8"/>
    <w:rsid w:val="000D4A02"/>
    <w:rsid w:val="000E0859"/>
    <w:rsid w:val="000E2B56"/>
    <w:rsid w:val="000E43A5"/>
    <w:rsid w:val="00101BD1"/>
    <w:rsid w:val="001072A9"/>
    <w:rsid w:val="001108F0"/>
    <w:rsid w:val="00113033"/>
    <w:rsid w:val="0011487B"/>
    <w:rsid w:val="00116966"/>
    <w:rsid w:val="00121F97"/>
    <w:rsid w:val="001220BA"/>
    <w:rsid w:val="00123B3A"/>
    <w:rsid w:val="00126D6C"/>
    <w:rsid w:val="001277D7"/>
    <w:rsid w:val="00132017"/>
    <w:rsid w:val="00133061"/>
    <w:rsid w:val="00133F18"/>
    <w:rsid w:val="00137B46"/>
    <w:rsid w:val="0014234E"/>
    <w:rsid w:val="001434A7"/>
    <w:rsid w:val="00145A87"/>
    <w:rsid w:val="0014652A"/>
    <w:rsid w:val="00147DDD"/>
    <w:rsid w:val="00160ECE"/>
    <w:rsid w:val="00185C2D"/>
    <w:rsid w:val="001913A0"/>
    <w:rsid w:val="001915A2"/>
    <w:rsid w:val="001938E4"/>
    <w:rsid w:val="00194DF4"/>
    <w:rsid w:val="00195D30"/>
    <w:rsid w:val="0019639B"/>
    <w:rsid w:val="00197762"/>
    <w:rsid w:val="001A2E5C"/>
    <w:rsid w:val="001C2F22"/>
    <w:rsid w:val="001C3D6E"/>
    <w:rsid w:val="001C4003"/>
    <w:rsid w:val="001D1AA2"/>
    <w:rsid w:val="001D23A5"/>
    <w:rsid w:val="001D26C5"/>
    <w:rsid w:val="001D27E5"/>
    <w:rsid w:val="001E295E"/>
    <w:rsid w:val="001E58A5"/>
    <w:rsid w:val="001F009A"/>
    <w:rsid w:val="001F095C"/>
    <w:rsid w:val="001F265A"/>
    <w:rsid w:val="001F4C24"/>
    <w:rsid w:val="001F5474"/>
    <w:rsid w:val="00201D9F"/>
    <w:rsid w:val="00203372"/>
    <w:rsid w:val="00212003"/>
    <w:rsid w:val="00233022"/>
    <w:rsid w:val="00234491"/>
    <w:rsid w:val="00234FAC"/>
    <w:rsid w:val="002352F7"/>
    <w:rsid w:val="0024324E"/>
    <w:rsid w:val="00246AF3"/>
    <w:rsid w:val="00246C5C"/>
    <w:rsid w:val="00250162"/>
    <w:rsid w:val="00256824"/>
    <w:rsid w:val="002607D1"/>
    <w:rsid w:val="0027365F"/>
    <w:rsid w:val="00275EF7"/>
    <w:rsid w:val="00277F59"/>
    <w:rsid w:val="00280DB4"/>
    <w:rsid w:val="002930ED"/>
    <w:rsid w:val="00293CF6"/>
    <w:rsid w:val="0029453C"/>
    <w:rsid w:val="00294767"/>
    <w:rsid w:val="00296E21"/>
    <w:rsid w:val="002A24AA"/>
    <w:rsid w:val="002C0490"/>
    <w:rsid w:val="002C1682"/>
    <w:rsid w:val="002D08A1"/>
    <w:rsid w:val="002D4EB2"/>
    <w:rsid w:val="002D5952"/>
    <w:rsid w:val="002F4706"/>
    <w:rsid w:val="002F69A1"/>
    <w:rsid w:val="003017CB"/>
    <w:rsid w:val="0033456B"/>
    <w:rsid w:val="00335ED0"/>
    <w:rsid w:val="003527AB"/>
    <w:rsid w:val="00352FE3"/>
    <w:rsid w:val="00353E07"/>
    <w:rsid w:val="00364144"/>
    <w:rsid w:val="00365F1A"/>
    <w:rsid w:val="00370FDC"/>
    <w:rsid w:val="00373380"/>
    <w:rsid w:val="00381D3A"/>
    <w:rsid w:val="003823DA"/>
    <w:rsid w:val="0038662F"/>
    <w:rsid w:val="0039053A"/>
    <w:rsid w:val="00391460"/>
    <w:rsid w:val="00392629"/>
    <w:rsid w:val="00395E78"/>
    <w:rsid w:val="003A1290"/>
    <w:rsid w:val="003B2126"/>
    <w:rsid w:val="003B2B99"/>
    <w:rsid w:val="003B6288"/>
    <w:rsid w:val="003D150D"/>
    <w:rsid w:val="003D184F"/>
    <w:rsid w:val="003E055B"/>
    <w:rsid w:val="003E14D0"/>
    <w:rsid w:val="003E24AB"/>
    <w:rsid w:val="003E2FA1"/>
    <w:rsid w:val="003F6CEA"/>
    <w:rsid w:val="0041018B"/>
    <w:rsid w:val="00410F19"/>
    <w:rsid w:val="004308EA"/>
    <w:rsid w:val="004346B8"/>
    <w:rsid w:val="0043595F"/>
    <w:rsid w:val="00435C0F"/>
    <w:rsid w:val="004421D1"/>
    <w:rsid w:val="00447337"/>
    <w:rsid w:val="00451E0E"/>
    <w:rsid w:val="00461773"/>
    <w:rsid w:val="004654D0"/>
    <w:rsid w:val="00466FD6"/>
    <w:rsid w:val="00473921"/>
    <w:rsid w:val="0047645A"/>
    <w:rsid w:val="00481924"/>
    <w:rsid w:val="00482A50"/>
    <w:rsid w:val="004851FE"/>
    <w:rsid w:val="0048701B"/>
    <w:rsid w:val="00491B6A"/>
    <w:rsid w:val="00491C36"/>
    <w:rsid w:val="00496B3B"/>
    <w:rsid w:val="004A412C"/>
    <w:rsid w:val="004B225C"/>
    <w:rsid w:val="004B2E98"/>
    <w:rsid w:val="004B3B40"/>
    <w:rsid w:val="004B49F5"/>
    <w:rsid w:val="004B7653"/>
    <w:rsid w:val="004C63A1"/>
    <w:rsid w:val="004D49A3"/>
    <w:rsid w:val="004E0C94"/>
    <w:rsid w:val="004E210D"/>
    <w:rsid w:val="004E6E3C"/>
    <w:rsid w:val="004F5381"/>
    <w:rsid w:val="004F5AF0"/>
    <w:rsid w:val="005029E1"/>
    <w:rsid w:val="00507F82"/>
    <w:rsid w:val="005124F1"/>
    <w:rsid w:val="005139A5"/>
    <w:rsid w:val="005159FA"/>
    <w:rsid w:val="005164A9"/>
    <w:rsid w:val="005166DF"/>
    <w:rsid w:val="00522147"/>
    <w:rsid w:val="00522406"/>
    <w:rsid w:val="005257F2"/>
    <w:rsid w:val="005263C5"/>
    <w:rsid w:val="00526BB7"/>
    <w:rsid w:val="0052704F"/>
    <w:rsid w:val="0053087D"/>
    <w:rsid w:val="00530BAD"/>
    <w:rsid w:val="005365D6"/>
    <w:rsid w:val="00541598"/>
    <w:rsid w:val="00547DB7"/>
    <w:rsid w:val="005532FB"/>
    <w:rsid w:val="00563A4B"/>
    <w:rsid w:val="00565B6E"/>
    <w:rsid w:val="00567324"/>
    <w:rsid w:val="0058193F"/>
    <w:rsid w:val="00592C60"/>
    <w:rsid w:val="005949A4"/>
    <w:rsid w:val="005960BF"/>
    <w:rsid w:val="005B09EB"/>
    <w:rsid w:val="005B0E65"/>
    <w:rsid w:val="005B0F49"/>
    <w:rsid w:val="005B3E71"/>
    <w:rsid w:val="005C29C2"/>
    <w:rsid w:val="005C6235"/>
    <w:rsid w:val="005C7EC6"/>
    <w:rsid w:val="005D325B"/>
    <w:rsid w:val="005D4BDB"/>
    <w:rsid w:val="005E1D61"/>
    <w:rsid w:val="005E22DB"/>
    <w:rsid w:val="005E37EE"/>
    <w:rsid w:val="005E6F4D"/>
    <w:rsid w:val="00605D76"/>
    <w:rsid w:val="00622BAA"/>
    <w:rsid w:val="00625C89"/>
    <w:rsid w:val="006317FE"/>
    <w:rsid w:val="00634E5F"/>
    <w:rsid w:val="006412E3"/>
    <w:rsid w:val="006519E0"/>
    <w:rsid w:val="0065764E"/>
    <w:rsid w:val="00671BD5"/>
    <w:rsid w:val="0067305F"/>
    <w:rsid w:val="006805C1"/>
    <w:rsid w:val="006808B9"/>
    <w:rsid w:val="006816EC"/>
    <w:rsid w:val="00694556"/>
    <w:rsid w:val="006946F5"/>
    <w:rsid w:val="006A04A9"/>
    <w:rsid w:val="006A0C5F"/>
    <w:rsid w:val="006A19B6"/>
    <w:rsid w:val="006A55EC"/>
    <w:rsid w:val="006B3BE0"/>
    <w:rsid w:val="006D0C5E"/>
    <w:rsid w:val="006D19B7"/>
    <w:rsid w:val="006E03FE"/>
    <w:rsid w:val="006E1A53"/>
    <w:rsid w:val="006E1C5B"/>
    <w:rsid w:val="006E5F47"/>
    <w:rsid w:val="006F25E8"/>
    <w:rsid w:val="007056AA"/>
    <w:rsid w:val="0071353E"/>
    <w:rsid w:val="00722CE1"/>
    <w:rsid w:val="00724AA7"/>
    <w:rsid w:val="007264E4"/>
    <w:rsid w:val="00736955"/>
    <w:rsid w:val="00743EBA"/>
    <w:rsid w:val="00744F41"/>
    <w:rsid w:val="00745BBD"/>
    <w:rsid w:val="007667A9"/>
    <w:rsid w:val="00772729"/>
    <w:rsid w:val="00780A17"/>
    <w:rsid w:val="007821E1"/>
    <w:rsid w:val="00786D1C"/>
    <w:rsid w:val="00794EB7"/>
    <w:rsid w:val="007969A3"/>
    <w:rsid w:val="00796F35"/>
    <w:rsid w:val="007A0D05"/>
    <w:rsid w:val="007A24FE"/>
    <w:rsid w:val="007A35AA"/>
    <w:rsid w:val="007C1804"/>
    <w:rsid w:val="007C20F4"/>
    <w:rsid w:val="007C6A6C"/>
    <w:rsid w:val="007D58E9"/>
    <w:rsid w:val="007D5F3E"/>
    <w:rsid w:val="007D6573"/>
    <w:rsid w:val="007D791F"/>
    <w:rsid w:val="007E1CFD"/>
    <w:rsid w:val="007E21B7"/>
    <w:rsid w:val="007F1048"/>
    <w:rsid w:val="007F5609"/>
    <w:rsid w:val="00800A90"/>
    <w:rsid w:val="008013B4"/>
    <w:rsid w:val="00805796"/>
    <w:rsid w:val="00816C0F"/>
    <w:rsid w:val="00820005"/>
    <w:rsid w:val="008261F0"/>
    <w:rsid w:val="00830FC2"/>
    <w:rsid w:val="008460BC"/>
    <w:rsid w:val="00846D27"/>
    <w:rsid w:val="00850096"/>
    <w:rsid w:val="008577EC"/>
    <w:rsid w:val="00860004"/>
    <w:rsid w:val="008610A7"/>
    <w:rsid w:val="00861940"/>
    <w:rsid w:val="00862D87"/>
    <w:rsid w:val="00867DCA"/>
    <w:rsid w:val="00872F08"/>
    <w:rsid w:val="00880657"/>
    <w:rsid w:val="008808D1"/>
    <w:rsid w:val="00880F5F"/>
    <w:rsid w:val="00886015"/>
    <w:rsid w:val="0089099B"/>
    <w:rsid w:val="0089335F"/>
    <w:rsid w:val="00894259"/>
    <w:rsid w:val="0089509F"/>
    <w:rsid w:val="008A4EA1"/>
    <w:rsid w:val="008B4C3B"/>
    <w:rsid w:val="008B5130"/>
    <w:rsid w:val="008C32DC"/>
    <w:rsid w:val="008C54F3"/>
    <w:rsid w:val="008D2CB1"/>
    <w:rsid w:val="008D34E6"/>
    <w:rsid w:val="008D5B78"/>
    <w:rsid w:val="008E1332"/>
    <w:rsid w:val="008E3280"/>
    <w:rsid w:val="008F2AB0"/>
    <w:rsid w:val="00903896"/>
    <w:rsid w:val="00921844"/>
    <w:rsid w:val="00922084"/>
    <w:rsid w:val="00927813"/>
    <w:rsid w:val="00943630"/>
    <w:rsid w:val="00944D13"/>
    <w:rsid w:val="00952A1E"/>
    <w:rsid w:val="00956E52"/>
    <w:rsid w:val="00957C90"/>
    <w:rsid w:val="009814A2"/>
    <w:rsid w:val="00983D81"/>
    <w:rsid w:val="00986F3C"/>
    <w:rsid w:val="00987FF6"/>
    <w:rsid w:val="0099159F"/>
    <w:rsid w:val="009967AC"/>
    <w:rsid w:val="009A638E"/>
    <w:rsid w:val="009B54FA"/>
    <w:rsid w:val="009C0371"/>
    <w:rsid w:val="009C495D"/>
    <w:rsid w:val="009C5D17"/>
    <w:rsid w:val="009C7094"/>
    <w:rsid w:val="009D0D06"/>
    <w:rsid w:val="009D1024"/>
    <w:rsid w:val="009D294F"/>
    <w:rsid w:val="009D51E1"/>
    <w:rsid w:val="009E0263"/>
    <w:rsid w:val="009F132F"/>
    <w:rsid w:val="009F142D"/>
    <w:rsid w:val="009F6306"/>
    <w:rsid w:val="00A00447"/>
    <w:rsid w:val="00A06C43"/>
    <w:rsid w:val="00A131B6"/>
    <w:rsid w:val="00A13DC4"/>
    <w:rsid w:val="00A237C7"/>
    <w:rsid w:val="00A26198"/>
    <w:rsid w:val="00A267CF"/>
    <w:rsid w:val="00A41315"/>
    <w:rsid w:val="00A421DE"/>
    <w:rsid w:val="00A43458"/>
    <w:rsid w:val="00A52947"/>
    <w:rsid w:val="00A52BFF"/>
    <w:rsid w:val="00A71C6B"/>
    <w:rsid w:val="00A724D2"/>
    <w:rsid w:val="00A73CF8"/>
    <w:rsid w:val="00A8366E"/>
    <w:rsid w:val="00AA5629"/>
    <w:rsid w:val="00AA6845"/>
    <w:rsid w:val="00AA6887"/>
    <w:rsid w:val="00AB3E69"/>
    <w:rsid w:val="00AC4839"/>
    <w:rsid w:val="00AC4E19"/>
    <w:rsid w:val="00AE6B28"/>
    <w:rsid w:val="00AF1ED6"/>
    <w:rsid w:val="00B06E19"/>
    <w:rsid w:val="00B207B9"/>
    <w:rsid w:val="00B21509"/>
    <w:rsid w:val="00B267D2"/>
    <w:rsid w:val="00B27057"/>
    <w:rsid w:val="00B32C61"/>
    <w:rsid w:val="00B368FE"/>
    <w:rsid w:val="00B46700"/>
    <w:rsid w:val="00B46ECC"/>
    <w:rsid w:val="00B52EB0"/>
    <w:rsid w:val="00B57C6F"/>
    <w:rsid w:val="00B66775"/>
    <w:rsid w:val="00B70754"/>
    <w:rsid w:val="00B721E4"/>
    <w:rsid w:val="00B7405E"/>
    <w:rsid w:val="00B75A31"/>
    <w:rsid w:val="00B7724A"/>
    <w:rsid w:val="00B80CBD"/>
    <w:rsid w:val="00B86B2E"/>
    <w:rsid w:val="00B87817"/>
    <w:rsid w:val="00BA1B71"/>
    <w:rsid w:val="00BA504A"/>
    <w:rsid w:val="00BB5D37"/>
    <w:rsid w:val="00BC0A9C"/>
    <w:rsid w:val="00BC3369"/>
    <w:rsid w:val="00BC5099"/>
    <w:rsid w:val="00BD112F"/>
    <w:rsid w:val="00BE1FCF"/>
    <w:rsid w:val="00BE2C32"/>
    <w:rsid w:val="00BE7EC8"/>
    <w:rsid w:val="00BF77EE"/>
    <w:rsid w:val="00C01B00"/>
    <w:rsid w:val="00C12B62"/>
    <w:rsid w:val="00C2756D"/>
    <w:rsid w:val="00C311F8"/>
    <w:rsid w:val="00C32E0F"/>
    <w:rsid w:val="00C33554"/>
    <w:rsid w:val="00C42BF9"/>
    <w:rsid w:val="00C500D2"/>
    <w:rsid w:val="00C5237B"/>
    <w:rsid w:val="00C54453"/>
    <w:rsid w:val="00C55A9F"/>
    <w:rsid w:val="00C7385E"/>
    <w:rsid w:val="00C83E56"/>
    <w:rsid w:val="00C9779D"/>
    <w:rsid w:val="00CB5529"/>
    <w:rsid w:val="00CD7012"/>
    <w:rsid w:val="00CE0C9B"/>
    <w:rsid w:val="00CF0CFD"/>
    <w:rsid w:val="00CF3ECB"/>
    <w:rsid w:val="00CF5FC6"/>
    <w:rsid w:val="00CF74C9"/>
    <w:rsid w:val="00D025DC"/>
    <w:rsid w:val="00D04DCB"/>
    <w:rsid w:val="00D07E15"/>
    <w:rsid w:val="00D11201"/>
    <w:rsid w:val="00D13547"/>
    <w:rsid w:val="00D177D9"/>
    <w:rsid w:val="00D21A78"/>
    <w:rsid w:val="00D22870"/>
    <w:rsid w:val="00D240A3"/>
    <w:rsid w:val="00D24911"/>
    <w:rsid w:val="00D26B8C"/>
    <w:rsid w:val="00D27AF2"/>
    <w:rsid w:val="00D319B3"/>
    <w:rsid w:val="00D3223F"/>
    <w:rsid w:val="00D35127"/>
    <w:rsid w:val="00D36EC1"/>
    <w:rsid w:val="00D421F8"/>
    <w:rsid w:val="00D43921"/>
    <w:rsid w:val="00D45E13"/>
    <w:rsid w:val="00D50300"/>
    <w:rsid w:val="00D50DAF"/>
    <w:rsid w:val="00D5152E"/>
    <w:rsid w:val="00D526D1"/>
    <w:rsid w:val="00D53924"/>
    <w:rsid w:val="00D56D51"/>
    <w:rsid w:val="00D60849"/>
    <w:rsid w:val="00D6599F"/>
    <w:rsid w:val="00D749DE"/>
    <w:rsid w:val="00D75673"/>
    <w:rsid w:val="00D763F7"/>
    <w:rsid w:val="00D96D8C"/>
    <w:rsid w:val="00DA0286"/>
    <w:rsid w:val="00DB292A"/>
    <w:rsid w:val="00DB3977"/>
    <w:rsid w:val="00DC1C76"/>
    <w:rsid w:val="00DC6CF8"/>
    <w:rsid w:val="00DD337E"/>
    <w:rsid w:val="00DE0410"/>
    <w:rsid w:val="00DE108E"/>
    <w:rsid w:val="00DF04E9"/>
    <w:rsid w:val="00DF4E56"/>
    <w:rsid w:val="00DF5AFF"/>
    <w:rsid w:val="00E00288"/>
    <w:rsid w:val="00E00B6F"/>
    <w:rsid w:val="00E12576"/>
    <w:rsid w:val="00E17DB0"/>
    <w:rsid w:val="00E23BD9"/>
    <w:rsid w:val="00E251DE"/>
    <w:rsid w:val="00E25DAE"/>
    <w:rsid w:val="00E303EB"/>
    <w:rsid w:val="00E30522"/>
    <w:rsid w:val="00E45948"/>
    <w:rsid w:val="00E52F43"/>
    <w:rsid w:val="00E540C0"/>
    <w:rsid w:val="00E54642"/>
    <w:rsid w:val="00E61DE4"/>
    <w:rsid w:val="00E62EAF"/>
    <w:rsid w:val="00E6533E"/>
    <w:rsid w:val="00E66F02"/>
    <w:rsid w:val="00E675B9"/>
    <w:rsid w:val="00E715EE"/>
    <w:rsid w:val="00E737F7"/>
    <w:rsid w:val="00E73F32"/>
    <w:rsid w:val="00E7538C"/>
    <w:rsid w:val="00E8107B"/>
    <w:rsid w:val="00E81579"/>
    <w:rsid w:val="00E8466D"/>
    <w:rsid w:val="00E85FC6"/>
    <w:rsid w:val="00E87C6C"/>
    <w:rsid w:val="00E93754"/>
    <w:rsid w:val="00E962D9"/>
    <w:rsid w:val="00E97908"/>
    <w:rsid w:val="00EA2C9A"/>
    <w:rsid w:val="00EA5805"/>
    <w:rsid w:val="00EB6526"/>
    <w:rsid w:val="00EC42C9"/>
    <w:rsid w:val="00EC5731"/>
    <w:rsid w:val="00ED50DC"/>
    <w:rsid w:val="00EF3225"/>
    <w:rsid w:val="00EF3ED0"/>
    <w:rsid w:val="00EF566E"/>
    <w:rsid w:val="00F04D16"/>
    <w:rsid w:val="00F14432"/>
    <w:rsid w:val="00F14937"/>
    <w:rsid w:val="00F17E56"/>
    <w:rsid w:val="00F26464"/>
    <w:rsid w:val="00F31D98"/>
    <w:rsid w:val="00F43E69"/>
    <w:rsid w:val="00F44180"/>
    <w:rsid w:val="00F4462F"/>
    <w:rsid w:val="00F50FEA"/>
    <w:rsid w:val="00F676B8"/>
    <w:rsid w:val="00F73111"/>
    <w:rsid w:val="00F7365E"/>
    <w:rsid w:val="00F852C2"/>
    <w:rsid w:val="00F93F3A"/>
    <w:rsid w:val="00FA198F"/>
    <w:rsid w:val="00FA1C4A"/>
    <w:rsid w:val="00FA3EC6"/>
    <w:rsid w:val="00FA6547"/>
    <w:rsid w:val="00FB37A0"/>
    <w:rsid w:val="00FB428C"/>
    <w:rsid w:val="00FC5335"/>
    <w:rsid w:val="00FC6576"/>
    <w:rsid w:val="00FD0CC6"/>
    <w:rsid w:val="00FD3394"/>
    <w:rsid w:val="00FD36C1"/>
    <w:rsid w:val="00FE2883"/>
    <w:rsid w:val="00FE6082"/>
    <w:rsid w:val="00FF3746"/>
    <w:rsid w:val="00FF5F1E"/>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F31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2.jpg" Id="R26be0e45946e485a"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2884</TotalTime>
  <Pages>14</Pages>
  <Words>4848</Words>
  <Characters>24243</Characters>
  <Application>Microsoft Office Word</Application>
  <DocSecurity>0</DocSecurity>
  <Lines>202</Lines>
  <Paragraphs>58</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NGCS</cp:lastModifiedBy>
  <cp:revision>495</cp:revision>
  <dcterms:created xsi:type="dcterms:W3CDTF">2012-08-05T21:29:00Z</dcterms:created>
  <dcterms:modified xsi:type="dcterms:W3CDTF">2017-02-02T08:50:00Z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C:\Program Files\NGCS\NGCS.Common.WordTemplate.vsto|a6b55e7c-583a-4154-845d-901f18a53e62|vstolocal</vt:lpwstr>
  </property>
  <property fmtid="{D5CDD505-2E9C-101B-9397-08002B2CF9AE}" pid="3" name="_AssemblyName">
    <vt:lpwstr>4E3C66D5-58D4-491E-A7D4-64AF99AF6E8B</vt:lpwstr>
  </property>
</Properties>
</file>